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2C" w:rsidRPr="006B4536" w:rsidRDefault="0045182C" w:rsidP="0045182C">
      <w:pPr>
        <w:jc w:val="right"/>
        <w:rPr>
          <w:rFonts w:ascii="Tahoma" w:hAnsi="Tahoma" w:cs="Tahoma"/>
          <w:sz w:val="24"/>
          <w:szCs w:val="24"/>
        </w:rPr>
      </w:pPr>
    </w:p>
    <w:p w:rsidR="00D11D50" w:rsidRDefault="00D11D50" w:rsidP="00D11D50">
      <w:pPr>
        <w:pStyle w:val="Heading4"/>
        <w:spacing w:line="240" w:lineRule="auto"/>
        <w:jc w:val="right"/>
        <w:rPr>
          <w:rFonts w:ascii="Tahoma" w:hAnsi="Tahoma" w:cs="Tahoma"/>
          <w:i w:val="0"/>
          <w:color w:val="auto"/>
          <w:sz w:val="24"/>
          <w:szCs w:val="24"/>
        </w:rPr>
      </w:pPr>
    </w:p>
    <w:p w:rsidR="00D11D50" w:rsidRDefault="00D11D50" w:rsidP="00D11D50">
      <w:pPr>
        <w:pStyle w:val="Heading4"/>
        <w:spacing w:line="240" w:lineRule="auto"/>
        <w:rPr>
          <w:rFonts w:ascii="Tahoma" w:hAnsi="Tahoma" w:cs="Tahoma"/>
          <w:i w:val="0"/>
          <w:color w:val="auto"/>
          <w:sz w:val="24"/>
          <w:szCs w:val="24"/>
        </w:rPr>
      </w:pPr>
    </w:p>
    <w:p w:rsidR="0009488D" w:rsidRPr="0009488D" w:rsidRDefault="0009488D" w:rsidP="0009488D"/>
    <w:p w:rsidR="008D6D20" w:rsidRDefault="008D6D20" w:rsidP="00CC1DEC">
      <w:pPr>
        <w:pStyle w:val="NoSpacing"/>
        <w:rPr>
          <w:rFonts w:ascii="Tahoma" w:hAnsi="Tahoma" w:cs="Tahoma"/>
          <w:sz w:val="24"/>
          <w:szCs w:val="24"/>
        </w:rPr>
      </w:pPr>
    </w:p>
    <w:p w:rsidR="00E20370" w:rsidRDefault="00E20370" w:rsidP="00CC1DEC">
      <w:pPr>
        <w:pStyle w:val="NoSpacing"/>
        <w:rPr>
          <w:rFonts w:ascii="Tahoma" w:hAnsi="Tahoma" w:cs="Tahoma"/>
          <w:sz w:val="24"/>
          <w:szCs w:val="24"/>
        </w:rPr>
      </w:pP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  <w:r w:rsidRPr="00A91464">
        <w:rPr>
          <w:rFonts w:ascii="Tahoma" w:hAnsi="Tahoma" w:cs="Tahoma"/>
          <w:sz w:val="24"/>
          <w:szCs w:val="24"/>
        </w:rPr>
        <w:t>DATE:</w:t>
      </w:r>
      <w:r w:rsidRPr="00A91464">
        <w:rPr>
          <w:rFonts w:ascii="Tahoma" w:hAnsi="Tahoma" w:cs="Tahoma"/>
          <w:sz w:val="24"/>
          <w:szCs w:val="24"/>
        </w:rPr>
        <w:tab/>
      </w:r>
      <w:r w:rsidRPr="00A91464">
        <w:rPr>
          <w:rFonts w:ascii="Tahoma" w:hAnsi="Tahoma" w:cs="Tahoma"/>
          <w:sz w:val="24"/>
          <w:szCs w:val="24"/>
        </w:rPr>
        <w:tab/>
      </w:r>
      <w:r w:rsidR="004755B6">
        <w:rPr>
          <w:rFonts w:ascii="Tahoma" w:hAnsi="Tahoma" w:cs="Tahoma"/>
          <w:sz w:val="24"/>
          <w:szCs w:val="24"/>
        </w:rPr>
        <w:t>November 14</w:t>
      </w:r>
      <w:r>
        <w:rPr>
          <w:rFonts w:ascii="Tahoma" w:hAnsi="Tahoma" w:cs="Tahoma"/>
          <w:sz w:val="24"/>
          <w:szCs w:val="24"/>
        </w:rPr>
        <w:t>, 2018</w:t>
      </w: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</w:p>
    <w:p w:rsidR="00CC1DEC" w:rsidRPr="00A91464" w:rsidRDefault="00CC1DEC" w:rsidP="00CC1DEC">
      <w:pPr>
        <w:pStyle w:val="NoSpacing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TO:</w:t>
      </w:r>
      <w:r w:rsidRPr="00A91464">
        <w:rPr>
          <w:rFonts w:ascii="Tahoma" w:hAnsi="Tahoma" w:cs="Tahoma"/>
          <w:sz w:val="24"/>
          <w:szCs w:val="24"/>
        </w:rPr>
        <w:tab/>
      </w:r>
      <w:r w:rsidRPr="009E41D0">
        <w:rPr>
          <w:rFonts w:ascii="Tahoma" w:hAnsi="Tahoma" w:cs="Tahoma"/>
          <w:sz w:val="24"/>
          <w:szCs w:val="24"/>
        </w:rPr>
        <w:t xml:space="preserve">Jefferson-Orange-Hardin Regional Transportation Planning Study (JOHRTS) </w:t>
      </w:r>
      <w:r>
        <w:rPr>
          <w:rFonts w:ascii="Tahoma" w:hAnsi="Tahoma" w:cs="Tahoma"/>
          <w:sz w:val="24"/>
          <w:szCs w:val="24"/>
        </w:rPr>
        <w:t>Technical Committee Members</w:t>
      </w: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  <w:r w:rsidRPr="00A91464">
        <w:rPr>
          <w:rFonts w:ascii="Tahoma" w:hAnsi="Tahoma" w:cs="Tahoma"/>
          <w:sz w:val="24"/>
          <w:szCs w:val="24"/>
        </w:rPr>
        <w:t>FROM:</w:t>
      </w:r>
      <w:r w:rsidRPr="00A91464">
        <w:rPr>
          <w:rFonts w:ascii="Tahoma" w:hAnsi="Tahoma" w:cs="Tahoma"/>
          <w:sz w:val="24"/>
          <w:szCs w:val="24"/>
        </w:rPr>
        <w:tab/>
      </w:r>
      <w:r w:rsidRPr="00A91464">
        <w:rPr>
          <w:rFonts w:ascii="Tahoma" w:hAnsi="Tahoma" w:cs="Tahoma"/>
          <w:sz w:val="24"/>
          <w:szCs w:val="24"/>
        </w:rPr>
        <w:tab/>
        <w:t>Bob Dickinson, Director</w:t>
      </w: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  <w:r w:rsidRPr="00A91464">
        <w:rPr>
          <w:rFonts w:ascii="Tahoma" w:hAnsi="Tahoma" w:cs="Tahoma"/>
          <w:sz w:val="24"/>
          <w:szCs w:val="24"/>
        </w:rPr>
        <w:tab/>
      </w:r>
      <w:r w:rsidRPr="00A91464">
        <w:rPr>
          <w:rFonts w:ascii="Tahoma" w:hAnsi="Tahoma" w:cs="Tahoma"/>
          <w:sz w:val="24"/>
          <w:szCs w:val="24"/>
        </w:rPr>
        <w:tab/>
        <w:t xml:space="preserve">Transportation &amp; Environmental Resources </w:t>
      </w: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</w:p>
    <w:p w:rsidR="00CC1DEC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  <w:r w:rsidRPr="00A91464">
        <w:rPr>
          <w:rFonts w:ascii="Tahoma" w:hAnsi="Tahoma" w:cs="Tahoma"/>
          <w:sz w:val="24"/>
          <w:szCs w:val="24"/>
        </w:rPr>
        <w:t>SUBJECT:</w:t>
      </w:r>
      <w:r w:rsidRPr="00A91464">
        <w:rPr>
          <w:rFonts w:ascii="Tahoma" w:hAnsi="Tahoma" w:cs="Tahoma"/>
          <w:sz w:val="24"/>
          <w:szCs w:val="24"/>
        </w:rPr>
        <w:tab/>
      </w:r>
      <w:r w:rsidR="004755B6">
        <w:rPr>
          <w:rFonts w:ascii="Tahoma" w:hAnsi="Tahoma" w:cs="Tahoma"/>
          <w:sz w:val="24"/>
          <w:szCs w:val="24"/>
        </w:rPr>
        <w:t xml:space="preserve">Results of Project Scoring for the </w:t>
      </w:r>
      <w:r>
        <w:rPr>
          <w:rFonts w:ascii="Tahoma" w:hAnsi="Tahoma" w:cs="Tahoma"/>
          <w:sz w:val="24"/>
          <w:szCs w:val="24"/>
        </w:rPr>
        <w:t>JOHRTS MTP-2045</w:t>
      </w:r>
    </w:p>
    <w:p w:rsidR="004438FF" w:rsidRPr="006B4536" w:rsidRDefault="004438FF" w:rsidP="00D11D50">
      <w:pPr>
        <w:spacing w:line="240" w:lineRule="auto"/>
        <w:ind w:left="1440" w:hanging="1440"/>
        <w:rPr>
          <w:rFonts w:ascii="Tahoma" w:hAnsi="Tahoma" w:cs="Tahoma"/>
          <w:sz w:val="24"/>
          <w:szCs w:val="24"/>
        </w:rPr>
      </w:pPr>
    </w:p>
    <w:p w:rsidR="008F27A0" w:rsidRDefault="00CC1DEC" w:rsidP="00D11D5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Projects </w:t>
      </w:r>
      <w:r w:rsidR="00C034CD">
        <w:rPr>
          <w:rFonts w:ascii="Tahoma" w:hAnsi="Tahoma" w:cs="Tahoma"/>
          <w:sz w:val="24"/>
          <w:szCs w:val="24"/>
        </w:rPr>
        <w:t xml:space="preserve">will be </w:t>
      </w:r>
      <w:r>
        <w:rPr>
          <w:rFonts w:ascii="Tahoma" w:hAnsi="Tahoma" w:cs="Tahoma"/>
          <w:sz w:val="24"/>
          <w:szCs w:val="24"/>
        </w:rPr>
        <w:t xml:space="preserve">submitted for inclusion </w:t>
      </w:r>
      <w:r w:rsidR="0009488D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the JOHRTS Metropolitan Transportation Plan-2045 (MTP-2045). As part of the JOHRTS Project Selection Process, it is necessary that </w:t>
      </w:r>
      <w:r w:rsidR="00C034CD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ategory 2</w:t>
      </w:r>
      <w:r w:rsidR="00C034CD">
        <w:rPr>
          <w:rFonts w:ascii="Tahoma" w:hAnsi="Tahoma" w:cs="Tahoma"/>
          <w:sz w:val="24"/>
          <w:szCs w:val="24"/>
        </w:rPr>
        <w:t xml:space="preserve"> project scoring results</w:t>
      </w:r>
      <w:r>
        <w:rPr>
          <w:rFonts w:ascii="Tahoma" w:hAnsi="Tahoma" w:cs="Tahoma"/>
          <w:sz w:val="24"/>
          <w:szCs w:val="24"/>
        </w:rPr>
        <w:t xml:space="preserve"> be </w:t>
      </w:r>
      <w:r w:rsidR="00C034CD">
        <w:rPr>
          <w:rFonts w:ascii="Tahoma" w:hAnsi="Tahoma" w:cs="Tahoma"/>
          <w:sz w:val="24"/>
          <w:szCs w:val="24"/>
        </w:rPr>
        <w:t xml:space="preserve">reviewed </w:t>
      </w:r>
      <w:r>
        <w:rPr>
          <w:rFonts w:ascii="Tahoma" w:hAnsi="Tahoma" w:cs="Tahoma"/>
          <w:sz w:val="24"/>
          <w:szCs w:val="24"/>
        </w:rPr>
        <w:t xml:space="preserve">by the JOHRTS Technical Committee. </w:t>
      </w:r>
    </w:p>
    <w:p w:rsidR="00CC1DEC" w:rsidRDefault="00CC1DEC" w:rsidP="00D11D5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JOHRTS Technical Committee will meet on </w:t>
      </w:r>
      <w:r w:rsidR="004233AE">
        <w:rPr>
          <w:rFonts w:ascii="Tahoma" w:hAnsi="Tahoma" w:cs="Tahoma"/>
          <w:sz w:val="24"/>
          <w:szCs w:val="24"/>
        </w:rPr>
        <w:t>Wednesday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, November </w:t>
      </w:r>
      <w:r w:rsidR="00C034CD">
        <w:rPr>
          <w:rFonts w:ascii="Tahoma" w:hAnsi="Tahoma" w:cs="Tahoma"/>
          <w:sz w:val="24"/>
          <w:szCs w:val="24"/>
        </w:rPr>
        <w:t>28</w:t>
      </w:r>
      <w:r>
        <w:rPr>
          <w:rFonts w:ascii="Tahoma" w:hAnsi="Tahoma" w:cs="Tahoma"/>
          <w:sz w:val="24"/>
          <w:szCs w:val="24"/>
        </w:rPr>
        <w:t xml:space="preserve">, 2018 at </w:t>
      </w:r>
      <w:r w:rsidR="008371DD">
        <w:rPr>
          <w:rFonts w:ascii="Tahoma" w:hAnsi="Tahoma" w:cs="Tahoma"/>
          <w:sz w:val="24"/>
          <w:szCs w:val="24"/>
        </w:rPr>
        <w:t>11</w:t>
      </w:r>
      <w:r>
        <w:rPr>
          <w:rFonts w:ascii="Tahoma" w:hAnsi="Tahoma" w:cs="Tahoma"/>
          <w:sz w:val="24"/>
          <w:szCs w:val="24"/>
        </w:rPr>
        <w:t>:</w:t>
      </w:r>
      <w:r w:rsidR="004233AE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0 a.m. in the </w:t>
      </w:r>
      <w:r w:rsidR="00C034CD">
        <w:rPr>
          <w:rFonts w:ascii="Tahoma" w:hAnsi="Tahoma" w:cs="Tahoma"/>
          <w:sz w:val="24"/>
          <w:szCs w:val="24"/>
        </w:rPr>
        <w:t xml:space="preserve">SETRPC Transportation </w:t>
      </w:r>
      <w:r w:rsidR="008D6D20">
        <w:rPr>
          <w:rFonts w:ascii="Tahoma" w:hAnsi="Tahoma" w:cs="Tahoma"/>
          <w:sz w:val="24"/>
          <w:szCs w:val="24"/>
        </w:rPr>
        <w:t>C</w:t>
      </w:r>
      <w:r w:rsidR="00C034CD">
        <w:rPr>
          <w:rFonts w:ascii="Tahoma" w:hAnsi="Tahoma" w:cs="Tahoma"/>
          <w:sz w:val="24"/>
          <w:szCs w:val="24"/>
        </w:rPr>
        <w:t xml:space="preserve">onference </w:t>
      </w:r>
      <w:r w:rsidR="008D6D20">
        <w:rPr>
          <w:rFonts w:ascii="Tahoma" w:hAnsi="Tahoma" w:cs="Tahoma"/>
          <w:sz w:val="24"/>
          <w:szCs w:val="24"/>
        </w:rPr>
        <w:t>R</w:t>
      </w:r>
      <w:r w:rsidR="00C034CD">
        <w:rPr>
          <w:rFonts w:ascii="Tahoma" w:hAnsi="Tahoma" w:cs="Tahoma"/>
          <w:sz w:val="24"/>
          <w:szCs w:val="24"/>
        </w:rPr>
        <w:t xml:space="preserve">oom to review the </w:t>
      </w:r>
      <w:r w:rsidR="0009488D">
        <w:rPr>
          <w:rFonts w:ascii="Tahoma" w:hAnsi="Tahoma" w:cs="Tahoma"/>
          <w:sz w:val="24"/>
          <w:szCs w:val="24"/>
        </w:rPr>
        <w:t>scor</w:t>
      </w:r>
      <w:r w:rsidR="00C034CD">
        <w:rPr>
          <w:rFonts w:ascii="Tahoma" w:hAnsi="Tahoma" w:cs="Tahoma"/>
          <w:sz w:val="24"/>
          <w:szCs w:val="24"/>
        </w:rPr>
        <w:t xml:space="preserve">ing results of </w:t>
      </w:r>
      <w:r w:rsidR="0009488D">
        <w:rPr>
          <w:rFonts w:ascii="Tahoma" w:hAnsi="Tahoma" w:cs="Tahoma"/>
          <w:sz w:val="24"/>
          <w:szCs w:val="24"/>
        </w:rPr>
        <w:t xml:space="preserve">all projects in the above-mentioned category. </w:t>
      </w:r>
    </w:p>
    <w:p w:rsidR="0009488D" w:rsidRDefault="00BE389C" w:rsidP="00D11D50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It is extremely important </w:t>
      </w:r>
      <w:r w:rsidR="0009488D">
        <w:rPr>
          <w:rFonts w:ascii="Tahoma" w:hAnsi="Tahoma" w:cs="Tahoma"/>
          <w:b/>
          <w:sz w:val="24"/>
          <w:szCs w:val="24"/>
        </w:rPr>
        <w:t xml:space="preserve">that </w:t>
      </w:r>
      <w:r w:rsidR="00C034CD">
        <w:rPr>
          <w:rFonts w:ascii="Tahoma" w:hAnsi="Tahoma" w:cs="Tahoma"/>
          <w:b/>
          <w:sz w:val="24"/>
          <w:szCs w:val="24"/>
        </w:rPr>
        <w:t>all committee</w:t>
      </w:r>
      <w:r w:rsidR="008D6D20">
        <w:rPr>
          <w:rFonts w:ascii="Tahoma" w:hAnsi="Tahoma" w:cs="Tahoma"/>
          <w:b/>
          <w:sz w:val="24"/>
          <w:szCs w:val="24"/>
        </w:rPr>
        <w:t xml:space="preserve"> members that submitted </w:t>
      </w:r>
      <w:r>
        <w:rPr>
          <w:rFonts w:ascii="Tahoma" w:hAnsi="Tahoma" w:cs="Tahoma"/>
          <w:b/>
          <w:sz w:val="24"/>
          <w:szCs w:val="24"/>
        </w:rPr>
        <w:t xml:space="preserve">projects </w:t>
      </w:r>
      <w:r w:rsidR="008D6D20">
        <w:rPr>
          <w:rFonts w:ascii="Tahoma" w:hAnsi="Tahoma" w:cs="Tahoma"/>
          <w:b/>
          <w:sz w:val="24"/>
          <w:szCs w:val="24"/>
        </w:rPr>
        <w:t xml:space="preserve">be present.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9488D">
        <w:rPr>
          <w:rFonts w:ascii="Tahoma" w:hAnsi="Tahoma" w:cs="Tahoma"/>
          <w:b/>
          <w:sz w:val="24"/>
          <w:szCs w:val="24"/>
        </w:rPr>
        <w:t xml:space="preserve"> </w:t>
      </w:r>
    </w:p>
    <w:p w:rsidR="004233AE" w:rsidRPr="004233AE" w:rsidRDefault="004233AE" w:rsidP="00D11D50">
      <w:pPr>
        <w:spacing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4233AE">
        <w:rPr>
          <w:rFonts w:ascii="Tahoma" w:hAnsi="Tahoma" w:cs="Tahoma"/>
          <w:b/>
          <w:color w:val="FF0000"/>
          <w:sz w:val="24"/>
          <w:szCs w:val="24"/>
        </w:rPr>
        <w:t>Lunch will be provided.</w:t>
      </w:r>
    </w:p>
    <w:p w:rsidR="006B4536" w:rsidRPr="006B4536" w:rsidRDefault="006B4536" w:rsidP="00D11D50">
      <w:pPr>
        <w:spacing w:before="240" w:line="240" w:lineRule="auto"/>
        <w:rPr>
          <w:rFonts w:ascii="Tahoma" w:hAnsi="Tahoma" w:cs="Tahoma"/>
          <w:sz w:val="24"/>
          <w:szCs w:val="24"/>
        </w:rPr>
      </w:pPr>
      <w:r w:rsidRPr="006B4536">
        <w:rPr>
          <w:rFonts w:ascii="Tahoma" w:hAnsi="Tahoma" w:cs="Tahoma"/>
          <w:sz w:val="24"/>
          <w:szCs w:val="24"/>
        </w:rPr>
        <w:t xml:space="preserve">If any questions arise, please feel free to contact me at (409) 899-8444, ext. </w:t>
      </w:r>
      <w:r w:rsidR="004438FF">
        <w:rPr>
          <w:rFonts w:ascii="Tahoma" w:hAnsi="Tahoma" w:cs="Tahoma"/>
          <w:sz w:val="24"/>
          <w:szCs w:val="24"/>
        </w:rPr>
        <w:t>7520</w:t>
      </w:r>
      <w:r w:rsidRPr="006B4536">
        <w:rPr>
          <w:rFonts w:ascii="Tahoma" w:hAnsi="Tahoma" w:cs="Tahoma"/>
          <w:sz w:val="24"/>
          <w:szCs w:val="24"/>
        </w:rPr>
        <w:t>.</w:t>
      </w:r>
    </w:p>
    <w:p w:rsidR="006B4536" w:rsidRPr="006B4536" w:rsidRDefault="006B4536" w:rsidP="00D11D50">
      <w:pPr>
        <w:spacing w:line="240" w:lineRule="auto"/>
        <w:rPr>
          <w:rFonts w:ascii="Tahoma" w:hAnsi="Tahoma" w:cs="Tahoma"/>
          <w:sz w:val="24"/>
          <w:szCs w:val="24"/>
        </w:rPr>
      </w:pPr>
    </w:p>
    <w:p w:rsidR="006B4536" w:rsidRPr="006B4536" w:rsidRDefault="004438FF" w:rsidP="00D11D50">
      <w:pPr>
        <w:pStyle w:val="Heading4"/>
        <w:spacing w:line="240" w:lineRule="auto"/>
        <w:rPr>
          <w:rFonts w:ascii="Tahoma" w:hAnsi="Tahoma" w:cs="Tahoma"/>
          <w:i w:val="0"/>
          <w:color w:val="auto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i w:val="0"/>
          <w:color w:val="auto"/>
          <w:sz w:val="24"/>
          <w:szCs w:val="24"/>
        </w:rPr>
        <w:t>BD:pc</w:t>
      </w:r>
      <w:proofErr w:type="spellEnd"/>
      <w:proofErr w:type="gramEnd"/>
    </w:p>
    <w:p w:rsidR="006B4536" w:rsidRDefault="006B4536" w:rsidP="00D11D50">
      <w:pPr>
        <w:spacing w:line="240" w:lineRule="auto"/>
        <w:rPr>
          <w:rFonts w:ascii="Tahoma" w:hAnsi="Tahoma" w:cs="Tahoma"/>
          <w:color w:val="FF0000"/>
          <w:sz w:val="24"/>
        </w:rPr>
      </w:pPr>
    </w:p>
    <w:p w:rsidR="0045182C" w:rsidRDefault="0045182C" w:rsidP="0045182C">
      <w:pPr>
        <w:pStyle w:val="Heading4"/>
        <w:rPr>
          <w:rFonts w:ascii="Tahoma" w:hAnsi="Tahoma" w:cs="Tahoma"/>
          <w:sz w:val="24"/>
        </w:rPr>
      </w:pPr>
    </w:p>
    <w:p w:rsidR="0045182C" w:rsidRDefault="0045182C" w:rsidP="0045182C">
      <w:pPr>
        <w:rPr>
          <w:rFonts w:ascii="Tahoma" w:hAnsi="Tahoma" w:cs="Tahoma"/>
          <w:sz w:val="24"/>
        </w:rPr>
      </w:pPr>
    </w:p>
    <w:sectPr w:rsidR="0045182C" w:rsidSect="008D19B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18" w:right="1152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77" w:rsidRDefault="006E3E77" w:rsidP="004F65A8">
      <w:pPr>
        <w:spacing w:after="0" w:line="240" w:lineRule="auto"/>
      </w:pPr>
      <w:r>
        <w:separator/>
      </w:r>
    </w:p>
  </w:endnote>
  <w:endnote w:type="continuationSeparator" w:id="0">
    <w:p w:rsidR="006E3E77" w:rsidRDefault="006E3E77" w:rsidP="004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11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155" w:rsidRDefault="005B1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155" w:rsidRPr="002575D8" w:rsidRDefault="009A6155" w:rsidP="0025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55" w:rsidRDefault="009A6155" w:rsidP="002575D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President </w:t>
    </w:r>
    <w:r>
      <w:rPr>
        <w:rFonts w:asciiTheme="majorHAnsi" w:hAnsiTheme="majorHAnsi"/>
        <w:sz w:val="18"/>
        <w:szCs w:val="18"/>
      </w:rPr>
      <w:t>–</w:t>
    </w:r>
    <w:r w:rsidRPr="00317859">
      <w:rPr>
        <w:rFonts w:asciiTheme="majorHAnsi" w:hAnsiTheme="majorHAnsi"/>
        <w:sz w:val="18"/>
        <w:szCs w:val="18"/>
      </w:rPr>
      <w:t xml:space="preserve"> </w:t>
    </w:r>
    <w:r w:rsidR="007D0A42">
      <w:rPr>
        <w:rFonts w:asciiTheme="majorHAnsi" w:hAnsiTheme="majorHAnsi" w:cstheme="minorHAnsi"/>
        <w:sz w:val="18"/>
        <w:szCs w:val="18"/>
      </w:rPr>
      <w:t>Chris Kirkendall, Hardin</w:t>
    </w:r>
    <w:r w:rsidR="00EF2294">
      <w:rPr>
        <w:rFonts w:asciiTheme="majorHAnsi" w:hAnsiTheme="majorHAnsi" w:cstheme="minorHAnsi"/>
        <w:sz w:val="18"/>
        <w:szCs w:val="18"/>
      </w:rPr>
      <w:t xml:space="preserve"> County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>ǀ 1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st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F45525">
      <w:rPr>
        <w:rFonts w:asciiTheme="majorHAnsi" w:hAnsiTheme="majorHAnsi" w:cstheme="minorHAnsi"/>
        <w:sz w:val="18"/>
        <w:szCs w:val="18"/>
      </w:rPr>
      <w:t>John Gothia</w:t>
    </w:r>
    <w:r w:rsidR="007D0A42">
      <w:rPr>
        <w:rFonts w:asciiTheme="majorHAnsi" w:hAnsiTheme="majorHAnsi" w:cstheme="minorHAnsi"/>
        <w:sz w:val="18"/>
        <w:szCs w:val="18"/>
      </w:rPr>
      <w:t xml:space="preserve">, Orange </w:t>
    </w:r>
    <w:r w:rsidR="00EF2294">
      <w:rPr>
        <w:rFonts w:asciiTheme="majorHAnsi" w:hAnsiTheme="majorHAnsi" w:cstheme="minorHAnsi"/>
        <w:sz w:val="18"/>
        <w:szCs w:val="18"/>
      </w:rPr>
      <w:t>County</w:t>
    </w:r>
    <w:r w:rsidRPr="00317859">
      <w:rPr>
        <w:rFonts w:asciiTheme="majorHAnsi" w:hAnsiTheme="majorHAnsi" w:cstheme="minorHAnsi"/>
        <w:sz w:val="18"/>
        <w:szCs w:val="18"/>
      </w:rPr>
      <w:t xml:space="preserve"> ǀ 2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nd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7D0A42">
      <w:rPr>
        <w:rFonts w:asciiTheme="majorHAnsi" w:hAnsiTheme="majorHAnsi"/>
        <w:sz w:val="18"/>
        <w:szCs w:val="18"/>
      </w:rPr>
      <w:t>Rebecca Ford</w:t>
    </w:r>
    <w:r w:rsidR="00C54AE9">
      <w:rPr>
        <w:rFonts w:asciiTheme="majorHAnsi" w:hAnsiTheme="majorHAnsi"/>
        <w:sz w:val="18"/>
        <w:szCs w:val="18"/>
      </w:rPr>
      <w:t xml:space="preserve">, </w:t>
    </w:r>
    <w:proofErr w:type="spellStart"/>
    <w:r w:rsidR="007D0A42">
      <w:rPr>
        <w:rFonts w:asciiTheme="majorHAnsi" w:hAnsiTheme="majorHAnsi"/>
        <w:sz w:val="18"/>
        <w:szCs w:val="18"/>
      </w:rPr>
      <w:t>Bevil</w:t>
    </w:r>
    <w:proofErr w:type="spellEnd"/>
    <w:r w:rsidR="007D0A42">
      <w:rPr>
        <w:rFonts w:asciiTheme="majorHAnsi" w:hAnsiTheme="majorHAnsi"/>
        <w:sz w:val="18"/>
        <w:szCs w:val="18"/>
      </w:rPr>
      <w:t xml:space="preserve"> Oaks</w:t>
    </w:r>
  </w:p>
  <w:p w:rsidR="009A6155" w:rsidRPr="006F4CEA" w:rsidRDefault="009A6155" w:rsidP="002575D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3</w:t>
    </w:r>
    <w:r w:rsidRPr="00317859">
      <w:rPr>
        <w:rFonts w:asciiTheme="majorHAnsi" w:hAnsiTheme="majorHAnsi"/>
        <w:sz w:val="18"/>
        <w:szCs w:val="18"/>
        <w:vertAlign w:val="superscript"/>
      </w:rPr>
      <w:t>rd</w:t>
    </w:r>
    <w:r w:rsidRPr="00317859">
      <w:rPr>
        <w:rFonts w:asciiTheme="majorHAnsi" w:hAnsiTheme="majorHAnsi"/>
        <w:sz w:val="18"/>
        <w:szCs w:val="18"/>
      </w:rPr>
      <w:t xml:space="preserve"> VP </w:t>
    </w:r>
    <w:r>
      <w:rPr>
        <w:rFonts w:asciiTheme="majorHAnsi" w:hAnsiTheme="majorHAnsi"/>
        <w:sz w:val="18"/>
        <w:szCs w:val="18"/>
      </w:rPr>
      <w:t>–</w:t>
    </w:r>
    <w:r w:rsidRPr="00317859">
      <w:rPr>
        <w:rFonts w:asciiTheme="majorHAnsi" w:hAnsiTheme="majorHAnsi"/>
        <w:sz w:val="18"/>
        <w:szCs w:val="18"/>
      </w:rPr>
      <w:t xml:space="preserve"> </w:t>
    </w:r>
    <w:r w:rsidR="00C54AE9">
      <w:rPr>
        <w:rFonts w:asciiTheme="majorHAnsi" w:hAnsiTheme="majorHAnsi"/>
        <w:sz w:val="18"/>
        <w:szCs w:val="18"/>
      </w:rPr>
      <w:t>Mary Adams, Kountze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 xml:space="preserve">ǀ Treasurer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C54AE9">
      <w:rPr>
        <w:rFonts w:asciiTheme="majorHAnsi" w:hAnsiTheme="majorHAnsi" w:cstheme="minorHAnsi"/>
        <w:sz w:val="18"/>
        <w:szCs w:val="18"/>
      </w:rPr>
      <w:t>Kirk Roccaforte, Bridge City</w:t>
    </w:r>
    <w:r>
      <w:rPr>
        <w:rFonts w:asciiTheme="majorHAnsi" w:hAnsiTheme="majorHAnsi" w:cstheme="min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 xml:space="preserve">ǀ Secretary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C54AE9">
      <w:rPr>
        <w:rFonts w:asciiTheme="majorHAnsi" w:hAnsiTheme="majorHAnsi" w:cstheme="minorHAnsi"/>
        <w:sz w:val="18"/>
        <w:szCs w:val="18"/>
      </w:rPr>
      <w:t>Michael Sinegal, Jefferson County</w:t>
    </w:r>
  </w:p>
  <w:p w:rsidR="009A6155" w:rsidRPr="00F42BFA" w:rsidRDefault="009A6155" w:rsidP="002575D8">
    <w:pPr>
      <w:pStyle w:val="Footer"/>
      <w:tabs>
        <w:tab w:val="clear" w:pos="9360"/>
        <w:tab w:val="left" w:pos="5040"/>
        <w:tab w:val="left" w:pos="5760"/>
      </w:tabs>
      <w:rPr>
        <w:rFonts w:asciiTheme="majorHAnsi" w:hAnsiTheme="majorHAnsi" w:cstheme="minorHAnsi"/>
        <w:sz w:val="8"/>
        <w:szCs w:val="8"/>
      </w:rPr>
    </w:pP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</w:p>
  <w:p w:rsidR="009A6155" w:rsidRPr="00317859" w:rsidRDefault="00CC1DEC" w:rsidP="002575D8">
    <w:pPr>
      <w:pStyle w:val="Foot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 w:cstheme="minorHAnsi"/>
        <w:sz w:val="18"/>
        <w:szCs w:val="18"/>
      </w:rPr>
      <w:t xml:space="preserve">Interim </w:t>
    </w:r>
    <w:r w:rsidR="009A6155" w:rsidRPr="00317859">
      <w:rPr>
        <w:rFonts w:asciiTheme="majorHAnsi" w:hAnsiTheme="majorHAnsi" w:cstheme="minorHAnsi"/>
        <w:sz w:val="18"/>
        <w:szCs w:val="18"/>
      </w:rPr>
      <w:t xml:space="preserve">Executive Director </w:t>
    </w:r>
    <w:r>
      <w:rPr>
        <w:rFonts w:asciiTheme="majorHAnsi" w:hAnsiTheme="majorHAnsi" w:cstheme="minorHAnsi"/>
        <w:sz w:val="18"/>
        <w:szCs w:val="18"/>
      </w:rPr>
      <w:t>–</w:t>
    </w:r>
    <w:r w:rsidR="009A6155"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Shanna Burke</w:t>
    </w:r>
  </w:p>
  <w:p w:rsidR="009A6155" w:rsidRPr="00317859" w:rsidRDefault="009A6155" w:rsidP="002575D8">
    <w:pPr>
      <w:pStyle w:val="Footer"/>
      <w:jc w:val="center"/>
      <w:rPr>
        <w:rFonts w:asciiTheme="majorHAnsi" w:hAnsiTheme="majorHAnsi"/>
        <w:sz w:val="4"/>
        <w:szCs w:val="4"/>
      </w:rPr>
    </w:pPr>
  </w:p>
  <w:p w:rsidR="009A6155" w:rsidRPr="00317859" w:rsidRDefault="009A6155" w:rsidP="002575D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2210 Eastex Freeway Beaumont, Texas 77703-4929</w:t>
    </w:r>
  </w:p>
  <w:p w:rsidR="009A6155" w:rsidRPr="00317859" w:rsidRDefault="009A6155" w:rsidP="002575D8">
    <w:pPr>
      <w:pStyle w:val="Footer"/>
      <w:jc w:val="center"/>
      <w:rPr>
        <w:rFonts w:asciiTheme="majorHAnsi" w:hAnsiTheme="majorHAnsi" w:cstheme="min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(409) 899-8444 </w:t>
    </w:r>
    <w:r w:rsidRPr="00317859">
      <w:rPr>
        <w:rFonts w:asciiTheme="majorHAnsi" w:hAnsiTheme="majorHAnsi" w:cstheme="minorHAnsi"/>
        <w:sz w:val="18"/>
        <w:szCs w:val="18"/>
      </w:rPr>
      <w:t>ǀ (409) 347-0138</w:t>
    </w:r>
    <w:r>
      <w:rPr>
        <w:rFonts w:asciiTheme="majorHAnsi" w:hAnsiTheme="majorHAnsi" w:cstheme="minorHAnsi"/>
        <w:sz w:val="18"/>
        <w:szCs w:val="18"/>
      </w:rPr>
      <w:t xml:space="preserve"> fax</w:t>
    </w:r>
  </w:p>
  <w:p w:rsidR="009A6155" w:rsidRPr="002575D8" w:rsidRDefault="004233AE" w:rsidP="002575D8">
    <w:pPr>
      <w:pStyle w:val="Footer"/>
      <w:jc w:val="center"/>
      <w:rPr>
        <w:rFonts w:asciiTheme="majorHAnsi" w:hAnsiTheme="majorHAnsi"/>
        <w:sz w:val="18"/>
        <w:szCs w:val="18"/>
      </w:rPr>
    </w:pPr>
    <w:hyperlink r:id="rId1" w:history="1">
      <w:r w:rsidR="009A6155" w:rsidRPr="00317859">
        <w:rPr>
          <w:rStyle w:val="Hyperlink"/>
          <w:rFonts w:asciiTheme="majorHAnsi" w:hAnsiTheme="majorHAnsi"/>
          <w:sz w:val="18"/>
          <w:szCs w:val="18"/>
        </w:rPr>
        <w:t>setrpc@setrpc.org</w:t>
      </w:r>
    </w:hyperlink>
    <w:r w:rsidR="009A6155" w:rsidRPr="00317859">
      <w:rPr>
        <w:rFonts w:asciiTheme="majorHAnsi" w:hAnsiTheme="majorHAnsi"/>
        <w:sz w:val="18"/>
        <w:szCs w:val="18"/>
      </w:rPr>
      <w:t xml:space="preserve"> </w:t>
    </w:r>
    <w:r w:rsidR="009A6155" w:rsidRPr="00317859">
      <w:rPr>
        <w:rFonts w:asciiTheme="majorHAnsi" w:hAnsiTheme="majorHAnsi" w:cstheme="minorHAnsi"/>
        <w:sz w:val="18"/>
        <w:szCs w:val="18"/>
      </w:rPr>
      <w:t>ǀ http://www.setrpc.org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77" w:rsidRDefault="006E3E77" w:rsidP="004F65A8">
      <w:pPr>
        <w:spacing w:after="0" w:line="240" w:lineRule="auto"/>
      </w:pPr>
      <w:r>
        <w:separator/>
      </w:r>
    </w:p>
  </w:footnote>
  <w:footnote w:type="continuationSeparator" w:id="0">
    <w:p w:rsidR="006E3E77" w:rsidRDefault="006E3E77" w:rsidP="004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55" w:rsidRPr="00ED0748" w:rsidRDefault="009A6155" w:rsidP="004F65A8">
    <w:pPr>
      <w:pStyle w:val="Header"/>
      <w:jc w:val="center"/>
      <w:rPr>
        <w:sz w:val="16"/>
        <w:szCs w:val="16"/>
      </w:rPr>
    </w:pPr>
  </w:p>
  <w:p w:rsidR="009A6155" w:rsidRDefault="009A6155" w:rsidP="004F65A8">
    <w:pPr>
      <w:pStyle w:val="Header"/>
      <w:jc w:val="center"/>
    </w:pPr>
  </w:p>
  <w:p w:rsidR="009A6155" w:rsidRPr="00F85658" w:rsidRDefault="009A6155" w:rsidP="004F65A8">
    <w:pPr>
      <w:pStyle w:val="Header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55" w:rsidRDefault="009A6155" w:rsidP="002575D8">
    <w:pPr>
      <w:pStyle w:val="Header"/>
      <w:jc w:val="center"/>
    </w:pPr>
    <w:r>
      <w:rPr>
        <w:noProof/>
      </w:rPr>
      <w:drawing>
        <wp:inline distT="0" distB="0" distL="0" distR="0" wp14:anchorId="67DC7B33" wp14:editId="106F4EA3">
          <wp:extent cx="3232150" cy="924395"/>
          <wp:effectExtent l="19050" t="0" r="6350" b="0"/>
          <wp:docPr id="1" name="Picture 0" descr="SETRP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RP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150" cy="92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6A95"/>
    <w:multiLevelType w:val="hybridMultilevel"/>
    <w:tmpl w:val="B8D66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D6F6C76"/>
    <w:multiLevelType w:val="hybridMultilevel"/>
    <w:tmpl w:val="5D82D7C0"/>
    <w:lvl w:ilvl="0" w:tplc="2534AE48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A8"/>
    <w:rsid w:val="00005858"/>
    <w:rsid w:val="0001463B"/>
    <w:rsid w:val="0008359A"/>
    <w:rsid w:val="0009488D"/>
    <w:rsid w:val="000B7CF0"/>
    <w:rsid w:val="000C5F53"/>
    <w:rsid w:val="0018105F"/>
    <w:rsid w:val="001A0C48"/>
    <w:rsid w:val="00200F92"/>
    <w:rsid w:val="002575D8"/>
    <w:rsid w:val="0026292D"/>
    <w:rsid w:val="002D0176"/>
    <w:rsid w:val="002D3AE2"/>
    <w:rsid w:val="002E0257"/>
    <w:rsid w:val="002E26F5"/>
    <w:rsid w:val="002F046E"/>
    <w:rsid w:val="00317859"/>
    <w:rsid w:val="0033195C"/>
    <w:rsid w:val="00377E94"/>
    <w:rsid w:val="00396FFF"/>
    <w:rsid w:val="003973C7"/>
    <w:rsid w:val="003E7659"/>
    <w:rsid w:val="004233AE"/>
    <w:rsid w:val="00434047"/>
    <w:rsid w:val="004438FF"/>
    <w:rsid w:val="0045182C"/>
    <w:rsid w:val="004755B6"/>
    <w:rsid w:val="004C1EE4"/>
    <w:rsid w:val="004E17C9"/>
    <w:rsid w:val="004F0E4C"/>
    <w:rsid w:val="004F65A8"/>
    <w:rsid w:val="00521345"/>
    <w:rsid w:val="0052661D"/>
    <w:rsid w:val="00547163"/>
    <w:rsid w:val="00553C68"/>
    <w:rsid w:val="005B1461"/>
    <w:rsid w:val="006168BA"/>
    <w:rsid w:val="006319C1"/>
    <w:rsid w:val="006736B2"/>
    <w:rsid w:val="006924FA"/>
    <w:rsid w:val="006B4536"/>
    <w:rsid w:val="006C0AFF"/>
    <w:rsid w:val="006E3E77"/>
    <w:rsid w:val="006F4CEA"/>
    <w:rsid w:val="007211B5"/>
    <w:rsid w:val="00756EF0"/>
    <w:rsid w:val="0076209B"/>
    <w:rsid w:val="007D0A42"/>
    <w:rsid w:val="008371DD"/>
    <w:rsid w:val="008D19B6"/>
    <w:rsid w:val="008D5947"/>
    <w:rsid w:val="008D6D20"/>
    <w:rsid w:val="008F27A0"/>
    <w:rsid w:val="008F6114"/>
    <w:rsid w:val="009018CE"/>
    <w:rsid w:val="00957FAA"/>
    <w:rsid w:val="00972487"/>
    <w:rsid w:val="009A23C7"/>
    <w:rsid w:val="009A6155"/>
    <w:rsid w:val="00A45B9F"/>
    <w:rsid w:val="00A52FCF"/>
    <w:rsid w:val="00A61357"/>
    <w:rsid w:val="00AD4063"/>
    <w:rsid w:val="00B10F6B"/>
    <w:rsid w:val="00B73A51"/>
    <w:rsid w:val="00B97AA5"/>
    <w:rsid w:val="00BA7052"/>
    <w:rsid w:val="00BE389C"/>
    <w:rsid w:val="00BF1106"/>
    <w:rsid w:val="00C034CD"/>
    <w:rsid w:val="00C54AE9"/>
    <w:rsid w:val="00C7733C"/>
    <w:rsid w:val="00CC1DEC"/>
    <w:rsid w:val="00D105BD"/>
    <w:rsid w:val="00D11D50"/>
    <w:rsid w:val="00D6485B"/>
    <w:rsid w:val="00D94CE1"/>
    <w:rsid w:val="00E20370"/>
    <w:rsid w:val="00E67C46"/>
    <w:rsid w:val="00E7685A"/>
    <w:rsid w:val="00E9511F"/>
    <w:rsid w:val="00EB1539"/>
    <w:rsid w:val="00ED0748"/>
    <w:rsid w:val="00EF2294"/>
    <w:rsid w:val="00F41FF7"/>
    <w:rsid w:val="00F42BFA"/>
    <w:rsid w:val="00F45525"/>
    <w:rsid w:val="00F70368"/>
    <w:rsid w:val="00F85658"/>
    <w:rsid w:val="00FE1908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E9AE9B"/>
  <w15:docId w15:val="{2B678623-8A94-4105-BB7B-4B832673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CE1"/>
  </w:style>
  <w:style w:type="paragraph" w:styleId="Heading1">
    <w:name w:val="heading 1"/>
    <w:basedOn w:val="Normal"/>
    <w:next w:val="Normal"/>
    <w:link w:val="Heading1Char"/>
    <w:qFormat/>
    <w:rsid w:val="00BF11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mallCaps/>
      <w:noProof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8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8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65A8"/>
  </w:style>
  <w:style w:type="paragraph" w:styleId="Footer">
    <w:name w:val="footer"/>
    <w:basedOn w:val="Normal"/>
    <w:link w:val="FooterChar"/>
    <w:uiPriority w:val="99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A8"/>
  </w:style>
  <w:style w:type="character" w:styleId="Hyperlink">
    <w:name w:val="Hyperlink"/>
    <w:basedOn w:val="DefaultParagraphFont"/>
    <w:uiPriority w:val="99"/>
    <w:unhideWhenUsed/>
    <w:rsid w:val="004F6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5B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1106"/>
    <w:rPr>
      <w:rFonts w:ascii="Tahoma" w:eastAsia="Times New Roman" w:hAnsi="Tahoma" w:cs="Tahoma"/>
      <w:b/>
      <w:bCs/>
      <w:smallCaps/>
      <w:noProof/>
      <w:sz w:val="16"/>
      <w:szCs w:val="24"/>
    </w:rPr>
  </w:style>
  <w:style w:type="paragraph" w:styleId="BodyTextIndent3">
    <w:name w:val="Body Text Indent 3"/>
    <w:basedOn w:val="Normal"/>
    <w:link w:val="BodyTextIndent3Char"/>
    <w:rsid w:val="00BF110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110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8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18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451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trpc@setrp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3C089B-E659-4265-BC79-8319C6C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sdavis</dc:creator>
  <cp:lastModifiedBy>Paige Callaway</cp:lastModifiedBy>
  <cp:revision>7</cp:revision>
  <cp:lastPrinted>2018-10-23T14:29:00Z</cp:lastPrinted>
  <dcterms:created xsi:type="dcterms:W3CDTF">2018-10-23T14:32:00Z</dcterms:created>
  <dcterms:modified xsi:type="dcterms:W3CDTF">2018-11-14T15:04:00Z</dcterms:modified>
</cp:coreProperties>
</file>