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ADC41" w14:textId="77777777" w:rsidR="008142B6" w:rsidRDefault="008142B6" w:rsidP="00A23CD1">
      <w:pPr>
        <w:rPr>
          <w:noProof/>
        </w:rPr>
      </w:pPr>
    </w:p>
    <w:p w14:paraId="58890A94" w14:textId="77777777" w:rsidR="008142B6" w:rsidRDefault="008142B6" w:rsidP="008142B6">
      <w:pPr>
        <w:pStyle w:val="NoSpacing"/>
        <w:rPr>
          <w:noProof/>
        </w:rPr>
      </w:pPr>
    </w:p>
    <w:p w14:paraId="30D7BF43" w14:textId="77777777" w:rsidR="0029784E" w:rsidRPr="00792DDF" w:rsidRDefault="0029784E" w:rsidP="0029784E">
      <w:pPr>
        <w:pStyle w:val="NoSpacing"/>
        <w:jc w:val="right"/>
        <w:rPr>
          <w:rFonts w:ascii="Tahoma" w:hAnsi="Tahoma" w:cs="Tahoma"/>
        </w:rPr>
      </w:pPr>
      <w:r w:rsidRPr="00792DDF">
        <w:rPr>
          <w:rFonts w:ascii="Tahoma" w:hAnsi="Tahoma" w:cs="Tahoma"/>
        </w:rPr>
        <w:t>March 10, 2022</w:t>
      </w:r>
    </w:p>
    <w:p w14:paraId="5FD132F2" w14:textId="77777777" w:rsidR="0029784E" w:rsidRDefault="0029784E" w:rsidP="0029784E">
      <w:pPr>
        <w:pStyle w:val="NoSpacing"/>
        <w:jc w:val="right"/>
      </w:pPr>
    </w:p>
    <w:p w14:paraId="779C644C" w14:textId="77777777" w:rsidR="0029784E" w:rsidRDefault="0029784E" w:rsidP="0029784E">
      <w:pPr>
        <w:pStyle w:val="NoSpacing"/>
        <w:jc w:val="right"/>
      </w:pPr>
    </w:p>
    <w:p w14:paraId="45C0B783" w14:textId="77777777" w:rsidR="0029784E" w:rsidRDefault="0029784E" w:rsidP="0029784E">
      <w:pPr>
        <w:pStyle w:val="NoSpacing"/>
        <w:jc w:val="right"/>
      </w:pPr>
    </w:p>
    <w:p w14:paraId="0D4CF8D4" w14:textId="77777777" w:rsidR="0029784E" w:rsidRDefault="0029784E" w:rsidP="0029784E">
      <w:pPr>
        <w:pStyle w:val="NoSpacing"/>
        <w:rPr>
          <w:rFonts w:ascii="Tahoma" w:hAnsi="Tahoma" w:cs="Tahoma"/>
        </w:rPr>
      </w:pPr>
      <w:r w:rsidRPr="00C73C54">
        <w:rPr>
          <w:rFonts w:ascii="Tahoma" w:hAnsi="Tahoma" w:cs="Tahoma"/>
        </w:rPr>
        <w:t xml:space="preserve">TO: </w:t>
      </w:r>
      <w:r w:rsidRPr="00C73C54">
        <w:rPr>
          <w:rFonts w:ascii="Tahoma" w:hAnsi="Tahoma" w:cs="Tahoma"/>
        </w:rPr>
        <w:tab/>
      </w:r>
      <w:r w:rsidRPr="00C73C54">
        <w:rPr>
          <w:rFonts w:ascii="Tahoma" w:hAnsi="Tahoma" w:cs="Tahoma"/>
        </w:rPr>
        <w:tab/>
        <w:t>INTERESTED PARTIES</w:t>
      </w:r>
    </w:p>
    <w:p w14:paraId="5CF2A77E" w14:textId="77777777" w:rsidR="0029784E" w:rsidRPr="00C73C54" w:rsidRDefault="0029784E" w:rsidP="0029784E">
      <w:pPr>
        <w:pStyle w:val="NoSpacing"/>
        <w:rPr>
          <w:rFonts w:ascii="Tahoma" w:hAnsi="Tahoma" w:cs="Tahoma"/>
        </w:rPr>
      </w:pPr>
    </w:p>
    <w:p w14:paraId="64107BBE" w14:textId="77777777" w:rsidR="0029784E" w:rsidRPr="00C73C54" w:rsidRDefault="0029784E" w:rsidP="0029784E">
      <w:pPr>
        <w:pStyle w:val="NoSpacing"/>
        <w:rPr>
          <w:rFonts w:ascii="Tahoma" w:hAnsi="Tahoma" w:cs="Tahoma"/>
        </w:rPr>
      </w:pPr>
      <w:r w:rsidRPr="00C73C54">
        <w:rPr>
          <w:rFonts w:ascii="Tahoma" w:hAnsi="Tahoma" w:cs="Tahoma"/>
        </w:rPr>
        <w:t>FROM:</w:t>
      </w:r>
      <w:r w:rsidRPr="00C73C54">
        <w:rPr>
          <w:rFonts w:ascii="Tahoma" w:hAnsi="Tahoma" w:cs="Tahoma"/>
        </w:rPr>
        <w:tab/>
      </w:r>
      <w:r w:rsidRPr="00C73C54">
        <w:rPr>
          <w:rFonts w:ascii="Tahoma" w:hAnsi="Tahoma" w:cs="Tahoma"/>
        </w:rPr>
        <w:tab/>
        <w:t>BOB DICKINSON, DIRECTOR</w:t>
      </w:r>
    </w:p>
    <w:p w14:paraId="6768023C" w14:textId="77777777" w:rsidR="0029784E" w:rsidRPr="00C73C54" w:rsidRDefault="0029784E" w:rsidP="0029784E">
      <w:pPr>
        <w:pStyle w:val="NoSpacing"/>
        <w:rPr>
          <w:rFonts w:ascii="Tahoma" w:hAnsi="Tahoma" w:cs="Tahoma"/>
        </w:rPr>
      </w:pPr>
      <w:r w:rsidRPr="00C73C54">
        <w:rPr>
          <w:rFonts w:ascii="Tahoma" w:hAnsi="Tahoma" w:cs="Tahoma"/>
        </w:rPr>
        <w:tab/>
      </w:r>
      <w:r w:rsidRPr="00C73C54">
        <w:rPr>
          <w:rFonts w:ascii="Tahoma" w:hAnsi="Tahoma" w:cs="Tahoma"/>
        </w:rPr>
        <w:tab/>
        <w:t>TRANSPORTATION &amp; ENVIRONMENTAL RESOURCES DIVISION</w:t>
      </w:r>
    </w:p>
    <w:p w14:paraId="1C2AAC50" w14:textId="77777777" w:rsidR="0029784E" w:rsidRPr="00C73C54" w:rsidRDefault="0029784E" w:rsidP="0029784E">
      <w:pPr>
        <w:pStyle w:val="NoSpacing"/>
        <w:rPr>
          <w:rFonts w:ascii="Tahoma" w:hAnsi="Tahoma" w:cs="Tahoma"/>
        </w:rPr>
      </w:pPr>
    </w:p>
    <w:p w14:paraId="2C213DD9" w14:textId="77777777" w:rsidR="0029784E" w:rsidRPr="00C73C54" w:rsidRDefault="0029784E" w:rsidP="0029784E">
      <w:pPr>
        <w:pStyle w:val="NoSpacing"/>
        <w:rPr>
          <w:rFonts w:ascii="Tahoma" w:hAnsi="Tahoma" w:cs="Tahoma"/>
        </w:rPr>
      </w:pPr>
      <w:r w:rsidRPr="00C73C54">
        <w:rPr>
          <w:rFonts w:ascii="Tahoma" w:hAnsi="Tahoma" w:cs="Tahoma"/>
        </w:rPr>
        <w:t xml:space="preserve">SUBJECT: </w:t>
      </w:r>
      <w:r w:rsidRPr="00C73C54">
        <w:rPr>
          <w:rFonts w:ascii="Tahoma" w:hAnsi="Tahoma" w:cs="Tahoma"/>
        </w:rPr>
        <w:tab/>
        <w:t>HOUSEHOLD HAZARDOUS WASTE AND SCRAP TIRE COLLECTION EVENT</w:t>
      </w:r>
    </w:p>
    <w:p w14:paraId="124E7DEF" w14:textId="77777777" w:rsidR="0029784E" w:rsidRDefault="0029784E" w:rsidP="0029784E">
      <w:pPr>
        <w:pStyle w:val="NoSpacing"/>
        <w:rPr>
          <w:rFonts w:ascii="Tahoma" w:hAnsi="Tahoma" w:cs="Tahoma"/>
        </w:rPr>
      </w:pPr>
    </w:p>
    <w:p w14:paraId="6841F3F7" w14:textId="77777777" w:rsidR="0029784E" w:rsidRPr="00C73C54" w:rsidRDefault="0029784E" w:rsidP="0029784E">
      <w:pPr>
        <w:pStyle w:val="NoSpacing"/>
        <w:rPr>
          <w:rFonts w:ascii="Tahoma" w:hAnsi="Tahoma" w:cs="Tahoma"/>
        </w:rPr>
      </w:pPr>
    </w:p>
    <w:p w14:paraId="45394922" w14:textId="18A306CA" w:rsidR="0029784E" w:rsidRPr="00C73C54" w:rsidRDefault="0029784E" w:rsidP="0029784E">
      <w:pPr>
        <w:pStyle w:val="NoSpacing"/>
        <w:rPr>
          <w:rFonts w:ascii="Tahoma" w:hAnsi="Tahoma" w:cs="Tahoma"/>
          <w:sz w:val="24"/>
          <w:szCs w:val="24"/>
        </w:rPr>
      </w:pPr>
      <w:r w:rsidRPr="00C73C54">
        <w:rPr>
          <w:rFonts w:ascii="Tahoma" w:hAnsi="Tahoma" w:cs="Tahoma"/>
          <w:sz w:val="24"/>
          <w:szCs w:val="24"/>
        </w:rPr>
        <w:t xml:space="preserve">The South East Texas Regional Planning Commission is hosting a Household Hazardous Waste and Scrap Tire Collection Event, Saturday, </w:t>
      </w:r>
      <w:r>
        <w:rPr>
          <w:rFonts w:ascii="Tahoma" w:hAnsi="Tahoma" w:cs="Tahoma"/>
          <w:sz w:val="24"/>
          <w:szCs w:val="24"/>
        </w:rPr>
        <w:t xml:space="preserve">April 30, 2022, </w:t>
      </w:r>
      <w:r w:rsidRPr="00C73C54">
        <w:rPr>
          <w:rFonts w:ascii="Tahoma" w:hAnsi="Tahoma" w:cs="Tahoma"/>
          <w:sz w:val="24"/>
          <w:szCs w:val="24"/>
        </w:rPr>
        <w:t xml:space="preserve">from 8 a.m. to 1 p.m. </w:t>
      </w:r>
      <w:r w:rsidR="00657130">
        <w:rPr>
          <w:rFonts w:ascii="Tahoma" w:hAnsi="Tahoma" w:cs="Tahoma"/>
          <w:sz w:val="24"/>
          <w:szCs w:val="24"/>
        </w:rPr>
        <w:t>in</w:t>
      </w:r>
      <w:r w:rsidRPr="00C73C54">
        <w:rPr>
          <w:rFonts w:ascii="Tahoma" w:hAnsi="Tahoma" w:cs="Tahoma"/>
          <w:sz w:val="24"/>
          <w:szCs w:val="24"/>
        </w:rPr>
        <w:t xml:space="preserve"> the </w:t>
      </w:r>
      <w:r>
        <w:rPr>
          <w:rFonts w:ascii="Tahoma" w:hAnsi="Tahoma" w:cs="Tahoma"/>
          <w:sz w:val="24"/>
          <w:szCs w:val="24"/>
        </w:rPr>
        <w:t xml:space="preserve">Buna High School </w:t>
      </w:r>
      <w:r w:rsidR="00284141">
        <w:rPr>
          <w:rFonts w:ascii="Tahoma" w:hAnsi="Tahoma" w:cs="Tahoma"/>
          <w:sz w:val="24"/>
          <w:szCs w:val="24"/>
        </w:rPr>
        <w:t>parking lot</w:t>
      </w:r>
      <w:r w:rsidR="00B16118">
        <w:rPr>
          <w:rFonts w:ascii="Tahoma" w:hAnsi="Tahoma" w:cs="Tahoma"/>
          <w:sz w:val="24"/>
          <w:szCs w:val="24"/>
        </w:rPr>
        <w:t>,</w:t>
      </w:r>
      <w:r w:rsidR="00284141">
        <w:rPr>
          <w:rFonts w:ascii="Tahoma" w:hAnsi="Tahoma" w:cs="Tahoma"/>
          <w:sz w:val="24"/>
          <w:szCs w:val="24"/>
        </w:rPr>
        <w:t xml:space="preserve"> </w:t>
      </w:r>
      <w:r>
        <w:rPr>
          <w:rFonts w:ascii="Tahoma" w:hAnsi="Tahoma" w:cs="Tahoma"/>
          <w:sz w:val="24"/>
          <w:szCs w:val="24"/>
        </w:rPr>
        <w:t>located at 711 County Road 731 Buna, Texas 77612.</w:t>
      </w:r>
    </w:p>
    <w:p w14:paraId="41B7879A" w14:textId="77777777" w:rsidR="0029784E" w:rsidRPr="00C73C54" w:rsidRDefault="0029784E" w:rsidP="0029784E">
      <w:pPr>
        <w:pStyle w:val="NoSpacing"/>
        <w:rPr>
          <w:rFonts w:ascii="Tahoma" w:hAnsi="Tahoma" w:cs="Tahoma"/>
          <w:sz w:val="18"/>
          <w:szCs w:val="18"/>
        </w:rPr>
      </w:pPr>
    </w:p>
    <w:p w14:paraId="38D9E827" w14:textId="77777777" w:rsidR="0029784E" w:rsidRPr="00C73C54" w:rsidRDefault="0029784E" w:rsidP="0029784E">
      <w:pPr>
        <w:pStyle w:val="NoSpacing"/>
        <w:rPr>
          <w:rFonts w:ascii="Tahoma" w:hAnsi="Tahoma" w:cs="Tahoma"/>
          <w:sz w:val="28"/>
          <w:szCs w:val="28"/>
        </w:rPr>
      </w:pPr>
      <w:r w:rsidRPr="00C73C54">
        <w:rPr>
          <w:rFonts w:ascii="Tahoma" w:hAnsi="Tahoma" w:cs="Tahoma"/>
          <w:sz w:val="24"/>
          <w:szCs w:val="24"/>
        </w:rPr>
        <w:t>During this free event, the SETRPC is collecting items that could cause damage to your health or the environment if they are disposed of improperly.  Some of the items include paints, cleaners, antifreeze, car batteries, used oil, insecticides, swimming pool chemicals, and many others.  For a complete list of acceptable materials, contact Bob Dickinson at (409) 899-8444 ext. 7520.</w:t>
      </w:r>
    </w:p>
    <w:p w14:paraId="1AABE568" w14:textId="77777777" w:rsidR="0029784E" w:rsidRPr="00C73C54" w:rsidRDefault="0029784E" w:rsidP="0029784E">
      <w:pPr>
        <w:pStyle w:val="NoSpacing"/>
        <w:rPr>
          <w:rFonts w:ascii="Tahoma" w:hAnsi="Tahoma" w:cs="Tahoma"/>
          <w:sz w:val="18"/>
          <w:szCs w:val="18"/>
        </w:rPr>
      </w:pPr>
    </w:p>
    <w:p w14:paraId="4F8C73F6" w14:textId="77777777" w:rsidR="0029784E" w:rsidRPr="00C73C54" w:rsidRDefault="0029784E" w:rsidP="0029784E">
      <w:pPr>
        <w:pStyle w:val="NoSpacing"/>
        <w:rPr>
          <w:rFonts w:ascii="Tahoma" w:hAnsi="Tahoma" w:cs="Tahoma"/>
          <w:sz w:val="28"/>
          <w:szCs w:val="28"/>
        </w:rPr>
      </w:pPr>
      <w:r w:rsidRPr="00C73C54">
        <w:rPr>
          <w:rFonts w:ascii="Tahoma" w:hAnsi="Tahoma" w:cs="Tahoma"/>
          <w:sz w:val="24"/>
          <w:szCs w:val="24"/>
        </w:rPr>
        <w:t xml:space="preserve">Scrap tires will also be collected during this event.  There is no charge for a participant’s first eight tires.  There will be a $1.00 charge for each additional tire. Oversized tires are not accepted. </w:t>
      </w:r>
    </w:p>
    <w:p w14:paraId="5A499283" w14:textId="77777777" w:rsidR="0029784E" w:rsidRPr="00C73C54" w:rsidRDefault="0029784E" w:rsidP="0029784E">
      <w:pPr>
        <w:pStyle w:val="NoSpacing"/>
        <w:rPr>
          <w:rFonts w:ascii="Tahoma" w:hAnsi="Tahoma" w:cs="Tahoma"/>
          <w:sz w:val="18"/>
          <w:szCs w:val="18"/>
        </w:rPr>
      </w:pPr>
    </w:p>
    <w:p w14:paraId="538685E1" w14:textId="77777777" w:rsidR="0029784E" w:rsidRPr="00C73C54" w:rsidRDefault="0029784E" w:rsidP="0029784E">
      <w:pPr>
        <w:pStyle w:val="NoSpacing"/>
        <w:rPr>
          <w:rFonts w:ascii="Tahoma" w:hAnsi="Tahoma" w:cs="Tahoma"/>
          <w:sz w:val="28"/>
          <w:szCs w:val="28"/>
        </w:rPr>
      </w:pPr>
      <w:r w:rsidRPr="00C73C54">
        <w:rPr>
          <w:rFonts w:ascii="Tahoma" w:hAnsi="Tahoma" w:cs="Tahoma"/>
          <w:sz w:val="24"/>
          <w:szCs w:val="24"/>
        </w:rPr>
        <w:t xml:space="preserve">This event will be publicized through news releases, flyers, and newspaper advertisements in the Beaumont Enterprise and other area newspapers.  Commercials will also be broadcast on area TV and radio stations. </w:t>
      </w:r>
    </w:p>
    <w:p w14:paraId="6ACADDDB" w14:textId="77777777" w:rsidR="0029784E" w:rsidRPr="00C73C54" w:rsidRDefault="0029784E" w:rsidP="0029784E">
      <w:pPr>
        <w:pStyle w:val="NoSpacing"/>
        <w:rPr>
          <w:rFonts w:ascii="Tahoma" w:hAnsi="Tahoma" w:cs="Tahoma"/>
          <w:sz w:val="18"/>
          <w:szCs w:val="18"/>
        </w:rPr>
      </w:pPr>
    </w:p>
    <w:p w14:paraId="03AE0197" w14:textId="77777777" w:rsidR="0029784E" w:rsidRPr="00C73C54" w:rsidRDefault="0029784E" w:rsidP="0029784E">
      <w:pPr>
        <w:pStyle w:val="NoSpacing"/>
        <w:rPr>
          <w:rFonts w:ascii="Tahoma" w:hAnsi="Tahoma" w:cs="Tahoma"/>
          <w:sz w:val="28"/>
          <w:szCs w:val="28"/>
        </w:rPr>
      </w:pPr>
      <w:r w:rsidRPr="00C73C54">
        <w:rPr>
          <w:rFonts w:ascii="Tahoma" w:hAnsi="Tahoma" w:cs="Tahoma"/>
          <w:sz w:val="24"/>
          <w:szCs w:val="24"/>
        </w:rPr>
        <w:t>The Household Hazardous Waste and Scrap Tire Collection Event is a program of the South East Texas Regional Planning Commission and the Texas Commission on Environmental Quality.</w:t>
      </w:r>
    </w:p>
    <w:p w14:paraId="457FA80A" w14:textId="77777777" w:rsidR="0029784E" w:rsidRPr="00C73C54" w:rsidRDefault="0029784E" w:rsidP="0029784E">
      <w:pPr>
        <w:pStyle w:val="NoSpacing"/>
        <w:rPr>
          <w:rFonts w:ascii="Tahoma" w:hAnsi="Tahoma" w:cs="Tahoma"/>
          <w:sz w:val="24"/>
          <w:szCs w:val="24"/>
        </w:rPr>
      </w:pPr>
    </w:p>
    <w:p w14:paraId="4D5E6B96" w14:textId="77777777" w:rsidR="0029784E" w:rsidRPr="00C73C54" w:rsidRDefault="0029784E" w:rsidP="0029784E">
      <w:pPr>
        <w:pStyle w:val="NoSpacing"/>
        <w:rPr>
          <w:rFonts w:ascii="Tahoma" w:hAnsi="Tahoma" w:cs="Tahoma"/>
          <w:sz w:val="24"/>
          <w:szCs w:val="24"/>
        </w:rPr>
      </w:pPr>
      <w:r w:rsidRPr="00C73C54">
        <w:rPr>
          <w:rFonts w:ascii="Tahoma" w:hAnsi="Tahoma" w:cs="Tahoma"/>
          <w:sz w:val="24"/>
          <w:szCs w:val="24"/>
        </w:rPr>
        <w:t>If you have any questions, please feel free to contact Bob Dickinson at (409) 899-8444 ext. 7520</w:t>
      </w:r>
      <w:r>
        <w:rPr>
          <w:rFonts w:ascii="Tahoma" w:hAnsi="Tahoma" w:cs="Tahoma"/>
          <w:sz w:val="24"/>
          <w:szCs w:val="24"/>
        </w:rPr>
        <w:t>.</w:t>
      </w:r>
    </w:p>
    <w:p w14:paraId="3A523F2C" w14:textId="77777777" w:rsidR="0029784E" w:rsidRDefault="0029784E" w:rsidP="0029784E">
      <w:pPr>
        <w:pStyle w:val="NoSpacing"/>
      </w:pPr>
    </w:p>
    <w:p w14:paraId="69DE4FCA" w14:textId="0DC74611" w:rsidR="00C73C54" w:rsidRPr="00C73C54" w:rsidRDefault="00C73C54" w:rsidP="0029784E">
      <w:pPr>
        <w:pStyle w:val="NoSpacing"/>
        <w:rPr>
          <w:rFonts w:ascii="Tahoma" w:hAnsi="Tahoma" w:cs="Tahoma"/>
          <w:sz w:val="24"/>
          <w:szCs w:val="24"/>
        </w:rPr>
      </w:pPr>
    </w:p>
    <w:sectPr w:rsidR="00C73C54" w:rsidRPr="00C73C54" w:rsidSect="008D19B6">
      <w:headerReference w:type="default" r:id="rId8"/>
      <w:footerReference w:type="default" r:id="rId9"/>
      <w:headerReference w:type="first" r:id="rId10"/>
      <w:footerReference w:type="first" r:id="rId11"/>
      <w:pgSz w:w="12240" w:h="15840"/>
      <w:pgMar w:top="518" w:right="1152" w:bottom="720" w:left="1152"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7DDD7" w14:textId="77777777" w:rsidR="00493004" w:rsidRDefault="00493004" w:rsidP="004F65A8">
      <w:pPr>
        <w:spacing w:after="0" w:line="240" w:lineRule="auto"/>
      </w:pPr>
      <w:r>
        <w:separator/>
      </w:r>
    </w:p>
  </w:endnote>
  <w:endnote w:type="continuationSeparator" w:id="0">
    <w:p w14:paraId="5EA908D2" w14:textId="77777777" w:rsidR="00493004" w:rsidRDefault="00493004" w:rsidP="004F65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3119443"/>
      <w:docPartObj>
        <w:docPartGallery w:val="Page Numbers (Bottom of Page)"/>
        <w:docPartUnique/>
      </w:docPartObj>
    </w:sdtPr>
    <w:sdtEndPr>
      <w:rPr>
        <w:noProof/>
      </w:rPr>
    </w:sdtEndPr>
    <w:sdtContent>
      <w:p w14:paraId="24639942" w14:textId="77777777" w:rsidR="009A6155" w:rsidRDefault="005B1461">
        <w:pPr>
          <w:pStyle w:val="Footer"/>
          <w:jc w:val="center"/>
        </w:pPr>
        <w:r>
          <w:fldChar w:fldCharType="begin"/>
        </w:r>
        <w:r>
          <w:instrText xml:space="preserve"> PAGE   \* MERGEFORMAT </w:instrText>
        </w:r>
        <w:r>
          <w:fldChar w:fldCharType="separate"/>
        </w:r>
        <w:r w:rsidR="006319C1">
          <w:rPr>
            <w:noProof/>
          </w:rPr>
          <w:t>2</w:t>
        </w:r>
        <w:r>
          <w:rPr>
            <w:noProof/>
          </w:rPr>
          <w:fldChar w:fldCharType="end"/>
        </w:r>
      </w:p>
    </w:sdtContent>
  </w:sdt>
  <w:p w14:paraId="1BFB4FD2" w14:textId="77777777" w:rsidR="009A6155" w:rsidRPr="002575D8" w:rsidRDefault="009A6155" w:rsidP="002575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ADC64" w14:textId="77777777" w:rsidR="0029784E" w:rsidRDefault="0029784E" w:rsidP="0029784E">
    <w:pPr>
      <w:pStyle w:val="Footer"/>
      <w:jc w:val="center"/>
      <w:rPr>
        <w:rFonts w:asciiTheme="majorHAnsi" w:hAnsiTheme="majorHAnsi"/>
        <w:sz w:val="18"/>
        <w:szCs w:val="18"/>
      </w:rPr>
    </w:pPr>
    <w:r w:rsidRPr="00317859">
      <w:rPr>
        <w:rFonts w:asciiTheme="majorHAnsi" w:hAnsiTheme="majorHAnsi"/>
        <w:sz w:val="18"/>
        <w:szCs w:val="18"/>
      </w:rPr>
      <w:t xml:space="preserve">President </w:t>
    </w:r>
    <w:r>
      <w:rPr>
        <w:rFonts w:asciiTheme="majorHAnsi" w:hAnsiTheme="majorHAnsi"/>
        <w:sz w:val="18"/>
        <w:szCs w:val="18"/>
      </w:rPr>
      <w:t>–</w:t>
    </w:r>
    <w:r w:rsidRPr="00317859">
      <w:rPr>
        <w:rFonts w:asciiTheme="majorHAnsi" w:hAnsiTheme="majorHAnsi"/>
        <w:sz w:val="18"/>
        <w:szCs w:val="18"/>
      </w:rPr>
      <w:t xml:space="preserve"> </w:t>
    </w:r>
    <w:r>
      <w:rPr>
        <w:rFonts w:asciiTheme="majorHAnsi" w:hAnsiTheme="majorHAnsi" w:cstheme="minorHAnsi"/>
        <w:sz w:val="18"/>
        <w:szCs w:val="18"/>
      </w:rPr>
      <w:t>Terri Gauthier, Bridge City</w:t>
    </w:r>
    <w:r w:rsidRPr="00317859">
      <w:rPr>
        <w:rFonts w:asciiTheme="majorHAnsi" w:hAnsiTheme="majorHAnsi" w:cstheme="minorHAnsi"/>
        <w:sz w:val="18"/>
        <w:szCs w:val="18"/>
      </w:rPr>
      <w:t xml:space="preserve"> ǀ 1</w:t>
    </w:r>
    <w:r w:rsidRPr="00317859">
      <w:rPr>
        <w:rFonts w:asciiTheme="majorHAnsi" w:hAnsiTheme="majorHAnsi" w:cstheme="minorHAnsi"/>
        <w:sz w:val="18"/>
        <w:szCs w:val="18"/>
        <w:vertAlign w:val="superscript"/>
      </w:rPr>
      <w:t>st</w:t>
    </w:r>
    <w:r w:rsidRPr="00317859">
      <w:rPr>
        <w:rFonts w:asciiTheme="majorHAnsi" w:hAnsiTheme="majorHAnsi" w:cstheme="minorHAnsi"/>
        <w:sz w:val="18"/>
        <w:szCs w:val="18"/>
      </w:rPr>
      <w:t xml:space="preserve"> VP </w:t>
    </w:r>
    <w:r>
      <w:rPr>
        <w:rFonts w:asciiTheme="majorHAnsi" w:hAnsiTheme="majorHAnsi" w:cstheme="minorHAnsi"/>
        <w:sz w:val="18"/>
        <w:szCs w:val="18"/>
      </w:rPr>
      <w:t>–</w:t>
    </w:r>
    <w:r w:rsidRPr="00317859">
      <w:rPr>
        <w:rFonts w:asciiTheme="majorHAnsi" w:hAnsiTheme="majorHAnsi" w:cstheme="minorHAnsi"/>
        <w:sz w:val="18"/>
        <w:szCs w:val="18"/>
      </w:rPr>
      <w:t xml:space="preserve"> </w:t>
    </w:r>
    <w:r>
      <w:rPr>
        <w:rFonts w:asciiTheme="majorHAnsi" w:hAnsiTheme="majorHAnsi"/>
        <w:sz w:val="18"/>
        <w:szCs w:val="18"/>
      </w:rPr>
      <w:t>Michael Sinegal, Jefferson County</w:t>
    </w:r>
    <w:r w:rsidRPr="00317859">
      <w:rPr>
        <w:rFonts w:asciiTheme="majorHAnsi" w:hAnsiTheme="majorHAnsi" w:cstheme="minorHAnsi"/>
        <w:sz w:val="18"/>
        <w:szCs w:val="18"/>
      </w:rPr>
      <w:t xml:space="preserve"> ǀ 2</w:t>
    </w:r>
    <w:r w:rsidRPr="00317859">
      <w:rPr>
        <w:rFonts w:asciiTheme="majorHAnsi" w:hAnsiTheme="majorHAnsi" w:cstheme="minorHAnsi"/>
        <w:sz w:val="18"/>
        <w:szCs w:val="18"/>
        <w:vertAlign w:val="superscript"/>
      </w:rPr>
      <w:t>nd</w:t>
    </w:r>
    <w:r w:rsidRPr="00317859">
      <w:rPr>
        <w:rFonts w:asciiTheme="majorHAnsi" w:hAnsiTheme="majorHAnsi" w:cstheme="minorHAnsi"/>
        <w:sz w:val="18"/>
        <w:szCs w:val="18"/>
      </w:rPr>
      <w:t xml:space="preserve"> VP </w:t>
    </w:r>
    <w:r>
      <w:rPr>
        <w:rFonts w:asciiTheme="majorHAnsi" w:hAnsiTheme="majorHAnsi" w:cstheme="minorHAnsi"/>
        <w:sz w:val="18"/>
        <w:szCs w:val="18"/>
      </w:rPr>
      <w:t>–</w:t>
    </w:r>
    <w:r w:rsidRPr="00317859">
      <w:rPr>
        <w:rFonts w:asciiTheme="majorHAnsi" w:hAnsiTheme="majorHAnsi" w:cstheme="minorHAnsi"/>
        <w:sz w:val="18"/>
        <w:szCs w:val="18"/>
      </w:rPr>
      <w:t xml:space="preserve"> </w:t>
    </w:r>
    <w:r>
      <w:rPr>
        <w:rFonts w:asciiTheme="majorHAnsi" w:hAnsiTheme="majorHAnsi"/>
        <w:sz w:val="18"/>
        <w:szCs w:val="18"/>
      </w:rPr>
      <w:t>Wayne McDaniel, Hardin County</w:t>
    </w:r>
  </w:p>
  <w:p w14:paraId="5775C9A9" w14:textId="77777777" w:rsidR="0029784E" w:rsidRDefault="0029784E" w:rsidP="0029784E">
    <w:pPr>
      <w:pStyle w:val="Footer"/>
      <w:tabs>
        <w:tab w:val="left" w:pos="90"/>
      </w:tabs>
      <w:ind w:left="-180"/>
      <w:jc w:val="center"/>
      <w:rPr>
        <w:rFonts w:asciiTheme="majorHAnsi" w:hAnsiTheme="majorHAnsi" w:cstheme="minorHAnsi"/>
        <w:sz w:val="18"/>
        <w:szCs w:val="18"/>
      </w:rPr>
    </w:pPr>
    <w:r w:rsidRPr="00317859">
      <w:rPr>
        <w:rFonts w:asciiTheme="majorHAnsi" w:hAnsiTheme="majorHAnsi"/>
        <w:sz w:val="18"/>
        <w:szCs w:val="18"/>
      </w:rPr>
      <w:t>3</w:t>
    </w:r>
    <w:r w:rsidRPr="00317859">
      <w:rPr>
        <w:rFonts w:asciiTheme="majorHAnsi" w:hAnsiTheme="majorHAnsi"/>
        <w:sz w:val="18"/>
        <w:szCs w:val="18"/>
        <w:vertAlign w:val="superscript"/>
      </w:rPr>
      <w:t>rd</w:t>
    </w:r>
    <w:r w:rsidRPr="00317859">
      <w:rPr>
        <w:rFonts w:asciiTheme="majorHAnsi" w:hAnsiTheme="majorHAnsi"/>
        <w:sz w:val="18"/>
        <w:szCs w:val="18"/>
      </w:rPr>
      <w:t xml:space="preserve"> VP </w:t>
    </w:r>
    <w:r>
      <w:rPr>
        <w:rFonts w:asciiTheme="majorHAnsi" w:hAnsiTheme="majorHAnsi"/>
        <w:sz w:val="18"/>
        <w:szCs w:val="18"/>
      </w:rPr>
      <w:t xml:space="preserve">– </w:t>
    </w:r>
    <w:r>
      <w:rPr>
        <w:rFonts w:asciiTheme="majorHAnsi" w:hAnsiTheme="majorHAnsi" w:cstheme="minorHAnsi"/>
        <w:sz w:val="18"/>
        <w:szCs w:val="18"/>
      </w:rPr>
      <w:t xml:space="preserve">Johnny Trahan, Orange County </w:t>
    </w:r>
    <w:r w:rsidRPr="00317859">
      <w:rPr>
        <w:rFonts w:asciiTheme="majorHAnsi" w:hAnsiTheme="majorHAnsi" w:cstheme="minorHAnsi"/>
        <w:sz w:val="18"/>
        <w:szCs w:val="18"/>
      </w:rPr>
      <w:t xml:space="preserve">ǀ </w:t>
    </w:r>
    <w:r>
      <w:rPr>
        <w:rFonts w:asciiTheme="majorHAnsi" w:hAnsiTheme="majorHAnsi" w:cstheme="minorHAnsi"/>
        <w:sz w:val="18"/>
        <w:szCs w:val="18"/>
      </w:rPr>
      <w:t>4</w:t>
    </w:r>
    <w:r w:rsidRPr="00BB6C66">
      <w:rPr>
        <w:rFonts w:asciiTheme="majorHAnsi" w:hAnsiTheme="majorHAnsi" w:cstheme="minorHAnsi"/>
        <w:sz w:val="18"/>
        <w:szCs w:val="18"/>
        <w:vertAlign w:val="superscript"/>
      </w:rPr>
      <w:t>th</w:t>
    </w:r>
    <w:r>
      <w:rPr>
        <w:rFonts w:asciiTheme="majorHAnsi" w:hAnsiTheme="majorHAnsi" w:cstheme="minorHAnsi"/>
        <w:sz w:val="18"/>
        <w:szCs w:val="18"/>
      </w:rPr>
      <w:t xml:space="preserve"> VP – Mark Allen, Jasper County | 5</w:t>
    </w:r>
    <w:r w:rsidRPr="00BB6C66">
      <w:rPr>
        <w:rFonts w:asciiTheme="majorHAnsi" w:hAnsiTheme="majorHAnsi" w:cstheme="minorHAnsi"/>
        <w:sz w:val="18"/>
        <w:szCs w:val="18"/>
        <w:vertAlign w:val="superscript"/>
      </w:rPr>
      <w:t>th</w:t>
    </w:r>
    <w:r>
      <w:rPr>
        <w:rFonts w:asciiTheme="majorHAnsi" w:hAnsiTheme="majorHAnsi" w:cstheme="minorHAnsi"/>
        <w:sz w:val="18"/>
        <w:szCs w:val="18"/>
      </w:rPr>
      <w:t xml:space="preserve"> VP – John Durkay, Taylor Landing </w:t>
    </w:r>
  </w:p>
  <w:p w14:paraId="5CC6305C" w14:textId="77777777" w:rsidR="0029784E" w:rsidRPr="006F4CEA" w:rsidRDefault="0029784E" w:rsidP="0029784E">
    <w:pPr>
      <w:pStyle w:val="Footer"/>
      <w:tabs>
        <w:tab w:val="left" w:pos="90"/>
      </w:tabs>
      <w:ind w:left="-180"/>
      <w:jc w:val="center"/>
      <w:rPr>
        <w:rFonts w:asciiTheme="majorHAnsi" w:hAnsiTheme="majorHAnsi"/>
        <w:sz w:val="18"/>
        <w:szCs w:val="18"/>
      </w:rPr>
    </w:pPr>
    <w:r>
      <w:rPr>
        <w:rFonts w:asciiTheme="majorHAnsi" w:hAnsiTheme="majorHAnsi" w:cstheme="minorHAnsi"/>
        <w:sz w:val="18"/>
        <w:szCs w:val="18"/>
      </w:rPr>
      <w:t>Treasurer – Mary Adams, Kountze | Secretary – Amanda Gates, Kirbyville</w:t>
    </w:r>
  </w:p>
  <w:p w14:paraId="3A3A1CB4" w14:textId="77777777" w:rsidR="0029784E" w:rsidRPr="00F42BFA" w:rsidRDefault="0029784E" w:rsidP="0029784E">
    <w:pPr>
      <w:pStyle w:val="Footer"/>
      <w:tabs>
        <w:tab w:val="clear" w:pos="9360"/>
        <w:tab w:val="left" w:pos="5040"/>
        <w:tab w:val="left" w:pos="5760"/>
      </w:tabs>
      <w:rPr>
        <w:rFonts w:asciiTheme="majorHAnsi" w:hAnsiTheme="majorHAnsi" w:cstheme="minorHAnsi"/>
        <w:sz w:val="8"/>
        <w:szCs w:val="8"/>
      </w:rPr>
    </w:pPr>
    <w:r>
      <w:rPr>
        <w:rFonts w:asciiTheme="majorHAnsi" w:hAnsiTheme="majorHAnsi" w:cstheme="minorHAnsi"/>
        <w:sz w:val="4"/>
        <w:szCs w:val="4"/>
      </w:rPr>
      <w:tab/>
    </w:r>
    <w:r>
      <w:rPr>
        <w:rFonts w:asciiTheme="majorHAnsi" w:hAnsiTheme="majorHAnsi" w:cstheme="minorHAnsi"/>
        <w:sz w:val="4"/>
        <w:szCs w:val="4"/>
      </w:rPr>
      <w:tab/>
    </w:r>
    <w:r>
      <w:rPr>
        <w:rFonts w:asciiTheme="majorHAnsi" w:hAnsiTheme="majorHAnsi" w:cstheme="minorHAnsi"/>
        <w:sz w:val="4"/>
        <w:szCs w:val="4"/>
      </w:rPr>
      <w:tab/>
    </w:r>
    <w:r>
      <w:rPr>
        <w:rFonts w:asciiTheme="majorHAnsi" w:hAnsiTheme="majorHAnsi" w:cstheme="minorHAnsi"/>
        <w:sz w:val="4"/>
        <w:szCs w:val="4"/>
      </w:rPr>
      <w:tab/>
    </w:r>
  </w:p>
  <w:p w14:paraId="626BF2B7" w14:textId="77777777" w:rsidR="0029784E" w:rsidRPr="00317859" w:rsidRDefault="0029784E" w:rsidP="0029784E">
    <w:pPr>
      <w:pStyle w:val="Footer"/>
      <w:jc w:val="center"/>
      <w:rPr>
        <w:rFonts w:asciiTheme="majorHAnsi" w:hAnsiTheme="majorHAnsi"/>
        <w:sz w:val="18"/>
        <w:szCs w:val="18"/>
      </w:rPr>
    </w:pPr>
    <w:r w:rsidRPr="00317859">
      <w:rPr>
        <w:rFonts w:asciiTheme="majorHAnsi" w:hAnsiTheme="majorHAnsi" w:cstheme="minorHAnsi"/>
        <w:sz w:val="18"/>
        <w:szCs w:val="18"/>
      </w:rPr>
      <w:t xml:space="preserve">Executive Director </w:t>
    </w:r>
    <w:r>
      <w:rPr>
        <w:rFonts w:asciiTheme="majorHAnsi" w:hAnsiTheme="majorHAnsi" w:cstheme="minorHAnsi"/>
        <w:sz w:val="18"/>
        <w:szCs w:val="18"/>
      </w:rPr>
      <w:t>–</w:t>
    </w:r>
    <w:r w:rsidRPr="00317859">
      <w:rPr>
        <w:rFonts w:asciiTheme="majorHAnsi" w:hAnsiTheme="majorHAnsi" w:cstheme="minorHAnsi"/>
        <w:sz w:val="18"/>
        <w:szCs w:val="18"/>
      </w:rPr>
      <w:t xml:space="preserve"> </w:t>
    </w:r>
    <w:r>
      <w:rPr>
        <w:rFonts w:asciiTheme="majorHAnsi" w:hAnsiTheme="majorHAnsi" w:cstheme="minorHAnsi"/>
        <w:sz w:val="18"/>
        <w:szCs w:val="18"/>
      </w:rPr>
      <w:t>Shanna Burke</w:t>
    </w:r>
  </w:p>
  <w:p w14:paraId="624B41B3" w14:textId="77777777" w:rsidR="0029784E" w:rsidRPr="00317859" w:rsidRDefault="0029784E" w:rsidP="0029784E">
    <w:pPr>
      <w:pStyle w:val="Footer"/>
      <w:jc w:val="center"/>
      <w:rPr>
        <w:rFonts w:asciiTheme="majorHAnsi" w:hAnsiTheme="majorHAnsi"/>
        <w:sz w:val="4"/>
        <w:szCs w:val="4"/>
      </w:rPr>
    </w:pPr>
  </w:p>
  <w:p w14:paraId="7C246D74" w14:textId="77777777" w:rsidR="0029784E" w:rsidRPr="00317859" w:rsidRDefault="0029784E" w:rsidP="0029784E">
    <w:pPr>
      <w:pStyle w:val="Footer"/>
      <w:jc w:val="center"/>
      <w:rPr>
        <w:rFonts w:asciiTheme="majorHAnsi" w:hAnsiTheme="majorHAnsi"/>
        <w:sz w:val="18"/>
        <w:szCs w:val="18"/>
      </w:rPr>
    </w:pPr>
    <w:r w:rsidRPr="00317859">
      <w:rPr>
        <w:rFonts w:asciiTheme="majorHAnsi" w:hAnsiTheme="majorHAnsi"/>
        <w:sz w:val="18"/>
        <w:szCs w:val="18"/>
      </w:rPr>
      <w:t>2210 Eastex Freeway Beaumont, Texas 77703-4929</w:t>
    </w:r>
  </w:p>
  <w:p w14:paraId="1C87FDE5" w14:textId="77777777" w:rsidR="0029784E" w:rsidRPr="00317859" w:rsidRDefault="0029784E" w:rsidP="0029784E">
    <w:pPr>
      <w:pStyle w:val="Footer"/>
      <w:jc w:val="center"/>
      <w:rPr>
        <w:rFonts w:asciiTheme="majorHAnsi" w:hAnsiTheme="majorHAnsi" w:cstheme="minorHAnsi"/>
        <w:sz w:val="18"/>
        <w:szCs w:val="18"/>
      </w:rPr>
    </w:pPr>
    <w:r w:rsidRPr="00317859">
      <w:rPr>
        <w:rFonts w:asciiTheme="majorHAnsi" w:hAnsiTheme="majorHAnsi"/>
        <w:sz w:val="18"/>
        <w:szCs w:val="18"/>
      </w:rPr>
      <w:t xml:space="preserve">(409) 899-8444 </w:t>
    </w:r>
    <w:r w:rsidRPr="00317859">
      <w:rPr>
        <w:rFonts w:asciiTheme="majorHAnsi" w:hAnsiTheme="majorHAnsi" w:cstheme="minorHAnsi"/>
        <w:sz w:val="18"/>
        <w:szCs w:val="18"/>
      </w:rPr>
      <w:t>ǀ (409) 347-0138</w:t>
    </w:r>
    <w:r>
      <w:rPr>
        <w:rFonts w:asciiTheme="majorHAnsi" w:hAnsiTheme="majorHAnsi" w:cstheme="minorHAnsi"/>
        <w:sz w:val="18"/>
        <w:szCs w:val="18"/>
      </w:rPr>
      <w:t xml:space="preserve"> fax</w:t>
    </w:r>
  </w:p>
  <w:p w14:paraId="5966BD50" w14:textId="59E96C9A" w:rsidR="005011E2" w:rsidRPr="00B83E83" w:rsidRDefault="00B16118" w:rsidP="00B83E83">
    <w:pPr>
      <w:pStyle w:val="Footer"/>
      <w:jc w:val="center"/>
      <w:rPr>
        <w:rFonts w:asciiTheme="majorHAnsi" w:hAnsiTheme="majorHAnsi"/>
        <w:sz w:val="18"/>
        <w:szCs w:val="18"/>
      </w:rPr>
    </w:pPr>
    <w:hyperlink r:id="rId1" w:history="1">
      <w:r w:rsidR="0029784E" w:rsidRPr="00317859">
        <w:rPr>
          <w:rStyle w:val="Hyperlink"/>
          <w:rFonts w:asciiTheme="majorHAnsi" w:hAnsiTheme="majorHAnsi"/>
          <w:sz w:val="18"/>
          <w:szCs w:val="18"/>
        </w:rPr>
        <w:t>setrpc@setrpc.org</w:t>
      </w:r>
    </w:hyperlink>
    <w:r w:rsidR="0029784E" w:rsidRPr="00317859">
      <w:rPr>
        <w:rFonts w:asciiTheme="majorHAnsi" w:hAnsiTheme="majorHAnsi"/>
        <w:sz w:val="18"/>
        <w:szCs w:val="18"/>
      </w:rPr>
      <w:t xml:space="preserve"> </w:t>
    </w:r>
    <w:r w:rsidR="0029784E" w:rsidRPr="00317859">
      <w:rPr>
        <w:rFonts w:asciiTheme="majorHAnsi" w:hAnsiTheme="majorHAnsi" w:cstheme="minorHAnsi"/>
        <w:sz w:val="18"/>
        <w:szCs w:val="18"/>
      </w:rPr>
      <w:t>ǀ http://www.setrpc.org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05279" w14:textId="77777777" w:rsidR="00493004" w:rsidRDefault="00493004" w:rsidP="004F65A8">
      <w:pPr>
        <w:spacing w:after="0" w:line="240" w:lineRule="auto"/>
      </w:pPr>
      <w:r>
        <w:separator/>
      </w:r>
    </w:p>
  </w:footnote>
  <w:footnote w:type="continuationSeparator" w:id="0">
    <w:p w14:paraId="38709BA3" w14:textId="77777777" w:rsidR="00493004" w:rsidRDefault="00493004" w:rsidP="004F65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9F18C" w14:textId="77777777" w:rsidR="009A6155" w:rsidRPr="00ED0748" w:rsidRDefault="009A6155" w:rsidP="004F65A8">
    <w:pPr>
      <w:pStyle w:val="Header"/>
      <w:jc w:val="center"/>
      <w:rPr>
        <w:sz w:val="16"/>
        <w:szCs w:val="16"/>
      </w:rPr>
    </w:pPr>
  </w:p>
  <w:p w14:paraId="3AB460A6" w14:textId="77777777" w:rsidR="009A6155" w:rsidRDefault="009A6155" w:rsidP="004F65A8">
    <w:pPr>
      <w:pStyle w:val="Header"/>
      <w:jc w:val="center"/>
    </w:pPr>
  </w:p>
  <w:p w14:paraId="34ECA383" w14:textId="77777777" w:rsidR="009A6155" w:rsidRPr="00F85658" w:rsidRDefault="009A6155" w:rsidP="004F65A8">
    <w:pPr>
      <w:pStyle w:val="Header"/>
      <w:jc w:val="center"/>
      <w:rPr>
        <w:sz w:val="4"/>
        <w:szCs w:val="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B5457" w14:textId="55A965D3" w:rsidR="009A6155" w:rsidRDefault="0029784E" w:rsidP="002575D8">
    <w:pPr>
      <w:pStyle w:val="Header"/>
      <w:jc w:val="center"/>
    </w:pPr>
    <w:r>
      <w:rPr>
        <w:noProof/>
      </w:rPr>
      <w:drawing>
        <wp:inline distT="0" distB="0" distL="0" distR="0" wp14:anchorId="5EB444EA" wp14:editId="44C4A91D">
          <wp:extent cx="3232150" cy="924395"/>
          <wp:effectExtent l="19050" t="0" r="6350" b="0"/>
          <wp:docPr id="1" name="Picture 0" descr="SETRPC-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TRPC-logo.jpg"/>
                  <pic:cNvPicPr/>
                </pic:nvPicPr>
                <pic:blipFill>
                  <a:blip r:embed="rId1"/>
                  <a:stretch>
                    <a:fillRect/>
                  </a:stretch>
                </pic:blipFill>
                <pic:spPr>
                  <a:xfrm>
                    <a:off x="0" y="0"/>
                    <a:ext cx="3232150" cy="9243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566A95"/>
    <w:multiLevelType w:val="hybridMultilevel"/>
    <w:tmpl w:val="B8D665EE"/>
    <w:lvl w:ilvl="0" w:tplc="0409000F">
      <w:start w:val="1"/>
      <w:numFmt w:val="decimal"/>
      <w:lvlText w:val="%1."/>
      <w:lvlJc w:val="left"/>
      <w:pPr>
        <w:ind w:left="36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65A8"/>
    <w:rsid w:val="00005858"/>
    <w:rsid w:val="0001463B"/>
    <w:rsid w:val="000539E6"/>
    <w:rsid w:val="0008359A"/>
    <w:rsid w:val="000B7CF0"/>
    <w:rsid w:val="000C5F53"/>
    <w:rsid w:val="001615FA"/>
    <w:rsid w:val="001C10EC"/>
    <w:rsid w:val="00200F92"/>
    <w:rsid w:val="002575D8"/>
    <w:rsid w:val="0026292D"/>
    <w:rsid w:val="00284141"/>
    <w:rsid w:val="0029784E"/>
    <w:rsid w:val="002D0176"/>
    <w:rsid w:val="002E0257"/>
    <w:rsid w:val="002E26F5"/>
    <w:rsid w:val="002F046E"/>
    <w:rsid w:val="00317859"/>
    <w:rsid w:val="0033195C"/>
    <w:rsid w:val="003527E5"/>
    <w:rsid w:val="00377E94"/>
    <w:rsid w:val="00396FFF"/>
    <w:rsid w:val="003973C7"/>
    <w:rsid w:val="003E7659"/>
    <w:rsid w:val="00434047"/>
    <w:rsid w:val="00462BCD"/>
    <w:rsid w:val="00493004"/>
    <w:rsid w:val="004B48F2"/>
    <w:rsid w:val="004B7AD4"/>
    <w:rsid w:val="004C1EE4"/>
    <w:rsid w:val="004E17C9"/>
    <w:rsid w:val="004F65A8"/>
    <w:rsid w:val="005011E2"/>
    <w:rsid w:val="00513BFA"/>
    <w:rsid w:val="00516E08"/>
    <w:rsid w:val="00521345"/>
    <w:rsid w:val="00525013"/>
    <w:rsid w:val="0052661D"/>
    <w:rsid w:val="00535356"/>
    <w:rsid w:val="00547163"/>
    <w:rsid w:val="00553C68"/>
    <w:rsid w:val="005B1461"/>
    <w:rsid w:val="005D322E"/>
    <w:rsid w:val="006168BA"/>
    <w:rsid w:val="006319C1"/>
    <w:rsid w:val="00657130"/>
    <w:rsid w:val="006736B2"/>
    <w:rsid w:val="00686B71"/>
    <w:rsid w:val="006C0AFF"/>
    <w:rsid w:val="006E0579"/>
    <w:rsid w:val="006F4CEA"/>
    <w:rsid w:val="007211B5"/>
    <w:rsid w:val="00756EF0"/>
    <w:rsid w:val="0076209B"/>
    <w:rsid w:val="007D0A42"/>
    <w:rsid w:val="008142B6"/>
    <w:rsid w:val="008B3B74"/>
    <w:rsid w:val="008D19B6"/>
    <w:rsid w:val="008D5947"/>
    <w:rsid w:val="008F4290"/>
    <w:rsid w:val="008F6114"/>
    <w:rsid w:val="009018CE"/>
    <w:rsid w:val="0090317C"/>
    <w:rsid w:val="00957FAA"/>
    <w:rsid w:val="00972487"/>
    <w:rsid w:val="009952A0"/>
    <w:rsid w:val="009A23C7"/>
    <w:rsid w:val="009A6155"/>
    <w:rsid w:val="00A23CD1"/>
    <w:rsid w:val="00A45B9F"/>
    <w:rsid w:val="00A52FCF"/>
    <w:rsid w:val="00A61357"/>
    <w:rsid w:val="00AB2BA6"/>
    <w:rsid w:val="00AD4063"/>
    <w:rsid w:val="00AD6F92"/>
    <w:rsid w:val="00B10F6B"/>
    <w:rsid w:val="00B16118"/>
    <w:rsid w:val="00B47B56"/>
    <w:rsid w:val="00B73A51"/>
    <w:rsid w:val="00B83E83"/>
    <w:rsid w:val="00B97AA5"/>
    <w:rsid w:val="00BA7052"/>
    <w:rsid w:val="00BF1106"/>
    <w:rsid w:val="00C54AE9"/>
    <w:rsid w:val="00C73C54"/>
    <w:rsid w:val="00C75365"/>
    <w:rsid w:val="00C7733C"/>
    <w:rsid w:val="00D105BD"/>
    <w:rsid w:val="00D63673"/>
    <w:rsid w:val="00D6485B"/>
    <w:rsid w:val="00D94CE1"/>
    <w:rsid w:val="00E67C46"/>
    <w:rsid w:val="00E7685A"/>
    <w:rsid w:val="00E9511F"/>
    <w:rsid w:val="00EB1539"/>
    <w:rsid w:val="00ED0748"/>
    <w:rsid w:val="00EF2294"/>
    <w:rsid w:val="00F1594A"/>
    <w:rsid w:val="00F41FF7"/>
    <w:rsid w:val="00F42BFA"/>
    <w:rsid w:val="00F70368"/>
    <w:rsid w:val="00F85658"/>
    <w:rsid w:val="00FE1908"/>
    <w:rsid w:val="00FE6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89D9AFE"/>
  <w15:docId w15:val="{2B678623-8A94-4105-BB7B-4B8326731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94CE1"/>
  </w:style>
  <w:style w:type="paragraph" w:styleId="Heading1">
    <w:name w:val="heading 1"/>
    <w:basedOn w:val="Normal"/>
    <w:next w:val="Normal"/>
    <w:link w:val="Heading1Char"/>
    <w:qFormat/>
    <w:rsid w:val="00BF1106"/>
    <w:pPr>
      <w:keepNext/>
      <w:spacing w:after="0" w:line="240" w:lineRule="auto"/>
      <w:outlineLvl w:val="0"/>
    </w:pPr>
    <w:rPr>
      <w:rFonts w:ascii="Tahoma" w:eastAsia="Times New Roman" w:hAnsi="Tahoma" w:cs="Tahoma"/>
      <w:b/>
      <w:bCs/>
      <w:smallCaps/>
      <w:noProof/>
      <w:sz w:val="1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65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65A8"/>
  </w:style>
  <w:style w:type="paragraph" w:styleId="Footer">
    <w:name w:val="footer"/>
    <w:basedOn w:val="Normal"/>
    <w:link w:val="FooterChar"/>
    <w:uiPriority w:val="99"/>
    <w:unhideWhenUsed/>
    <w:rsid w:val="004F65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65A8"/>
  </w:style>
  <w:style w:type="character" w:styleId="Hyperlink">
    <w:name w:val="Hyperlink"/>
    <w:basedOn w:val="DefaultParagraphFont"/>
    <w:uiPriority w:val="99"/>
    <w:unhideWhenUsed/>
    <w:rsid w:val="004F65A8"/>
    <w:rPr>
      <w:color w:val="0000FF" w:themeColor="hyperlink"/>
      <w:u w:val="single"/>
    </w:rPr>
  </w:style>
  <w:style w:type="paragraph" w:styleId="NoSpacing">
    <w:name w:val="No Spacing"/>
    <w:uiPriority w:val="1"/>
    <w:qFormat/>
    <w:rsid w:val="008F6114"/>
    <w:pPr>
      <w:spacing w:after="0" w:line="240" w:lineRule="auto"/>
    </w:pPr>
  </w:style>
  <w:style w:type="paragraph" w:styleId="BalloonText">
    <w:name w:val="Balloon Text"/>
    <w:basedOn w:val="Normal"/>
    <w:link w:val="BalloonTextChar"/>
    <w:uiPriority w:val="99"/>
    <w:semiHidden/>
    <w:unhideWhenUsed/>
    <w:rsid w:val="00F42B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2BFA"/>
    <w:rPr>
      <w:rFonts w:ascii="Tahoma" w:hAnsi="Tahoma" w:cs="Tahoma"/>
      <w:sz w:val="16"/>
      <w:szCs w:val="16"/>
    </w:rPr>
  </w:style>
  <w:style w:type="paragraph" w:styleId="ListParagraph">
    <w:name w:val="List Paragraph"/>
    <w:basedOn w:val="Normal"/>
    <w:uiPriority w:val="34"/>
    <w:qFormat/>
    <w:rsid w:val="00D105BD"/>
    <w:pPr>
      <w:spacing w:after="0" w:line="240" w:lineRule="auto"/>
      <w:ind w:left="720"/>
    </w:pPr>
    <w:rPr>
      <w:rFonts w:ascii="Arial" w:eastAsia="Times New Roman" w:hAnsi="Arial" w:cs="Times New Roman"/>
      <w:sz w:val="24"/>
      <w:szCs w:val="24"/>
    </w:rPr>
  </w:style>
  <w:style w:type="character" w:customStyle="1" w:styleId="Heading1Char">
    <w:name w:val="Heading 1 Char"/>
    <w:basedOn w:val="DefaultParagraphFont"/>
    <w:link w:val="Heading1"/>
    <w:rsid w:val="00BF1106"/>
    <w:rPr>
      <w:rFonts w:ascii="Tahoma" w:eastAsia="Times New Roman" w:hAnsi="Tahoma" w:cs="Tahoma"/>
      <w:b/>
      <w:bCs/>
      <w:smallCaps/>
      <w:noProof/>
      <w:sz w:val="16"/>
      <w:szCs w:val="24"/>
    </w:rPr>
  </w:style>
  <w:style w:type="paragraph" w:styleId="BodyTextIndent3">
    <w:name w:val="Body Text Indent 3"/>
    <w:basedOn w:val="Normal"/>
    <w:link w:val="BodyTextIndent3Char"/>
    <w:rsid w:val="00BF1106"/>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BF1106"/>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344">
      <w:bodyDiv w:val="1"/>
      <w:marLeft w:val="0"/>
      <w:marRight w:val="0"/>
      <w:marTop w:val="0"/>
      <w:marBottom w:val="0"/>
      <w:divBdr>
        <w:top w:val="none" w:sz="0" w:space="0" w:color="auto"/>
        <w:left w:val="none" w:sz="0" w:space="0" w:color="auto"/>
        <w:bottom w:val="none" w:sz="0" w:space="0" w:color="auto"/>
        <w:right w:val="none" w:sz="0" w:space="0" w:color="auto"/>
      </w:divBdr>
    </w:div>
    <w:div w:id="177617943">
      <w:bodyDiv w:val="1"/>
      <w:marLeft w:val="0"/>
      <w:marRight w:val="0"/>
      <w:marTop w:val="0"/>
      <w:marBottom w:val="0"/>
      <w:divBdr>
        <w:top w:val="none" w:sz="0" w:space="0" w:color="auto"/>
        <w:left w:val="none" w:sz="0" w:space="0" w:color="auto"/>
        <w:bottom w:val="none" w:sz="0" w:space="0" w:color="auto"/>
        <w:right w:val="none" w:sz="0" w:space="0" w:color="auto"/>
      </w:divBdr>
    </w:div>
    <w:div w:id="537089770">
      <w:bodyDiv w:val="1"/>
      <w:marLeft w:val="0"/>
      <w:marRight w:val="0"/>
      <w:marTop w:val="0"/>
      <w:marBottom w:val="0"/>
      <w:divBdr>
        <w:top w:val="none" w:sz="0" w:space="0" w:color="auto"/>
        <w:left w:val="none" w:sz="0" w:space="0" w:color="auto"/>
        <w:bottom w:val="none" w:sz="0" w:space="0" w:color="auto"/>
        <w:right w:val="none" w:sz="0" w:space="0" w:color="auto"/>
      </w:divBdr>
    </w:div>
    <w:div w:id="790781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setrpc@setrpc.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DF1A893-C3BA-4CDE-9656-EAEF8FA98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230</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sdavis</dc:creator>
  <cp:lastModifiedBy>Lucie Michaud</cp:lastModifiedBy>
  <cp:revision>9</cp:revision>
  <cp:lastPrinted>2022-03-10T17:19:00Z</cp:lastPrinted>
  <dcterms:created xsi:type="dcterms:W3CDTF">2020-08-19T18:41:00Z</dcterms:created>
  <dcterms:modified xsi:type="dcterms:W3CDTF">2022-03-10T17:21:00Z</dcterms:modified>
</cp:coreProperties>
</file>